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D" w:rsidRDefault="00CB0AFA" w:rsidP="00D40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РОЖКИН</w:t>
      </w:r>
      <w:r w:rsidR="0066678D">
        <w:rPr>
          <w:b/>
          <w:sz w:val="28"/>
          <w:szCs w:val="28"/>
        </w:rPr>
        <w:t>СКОГО СЕЛЬСКОГО ПОСЕЛЕНИЯ</w:t>
      </w:r>
    </w:p>
    <w:p w:rsidR="0066678D" w:rsidRDefault="0066678D" w:rsidP="00D40948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62F5D" w:rsidRPr="00F62F5D" w:rsidRDefault="00F62F5D" w:rsidP="00F62F5D">
      <w:pPr>
        <w:spacing w:line="360" w:lineRule="exact"/>
        <w:jc w:val="center"/>
        <w:rPr>
          <w:b/>
          <w:sz w:val="28"/>
          <w:szCs w:val="28"/>
        </w:rPr>
      </w:pPr>
    </w:p>
    <w:p w:rsidR="0066678D" w:rsidRDefault="0066678D" w:rsidP="0066678D">
      <w:pPr>
        <w:spacing w:line="36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678D" w:rsidRDefault="0066678D" w:rsidP="0066678D">
      <w:pPr>
        <w:spacing w:line="360" w:lineRule="exact"/>
        <w:jc w:val="center"/>
      </w:pPr>
    </w:p>
    <w:p w:rsidR="0066678D" w:rsidRDefault="00AC1099" w:rsidP="0066678D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01.09.2022</w:t>
      </w:r>
      <w:r w:rsidR="002D5C1D">
        <w:rPr>
          <w:sz w:val="28"/>
          <w:szCs w:val="28"/>
        </w:rPr>
        <w:t xml:space="preserve">                    </w:t>
      </w:r>
      <w:r w:rsidR="00543C2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</w:t>
      </w:r>
      <w:r w:rsidR="00543C25">
        <w:rPr>
          <w:sz w:val="28"/>
          <w:szCs w:val="28"/>
        </w:rPr>
        <w:t xml:space="preserve">№ </w:t>
      </w:r>
      <w:r w:rsidR="00A57897">
        <w:rPr>
          <w:sz w:val="28"/>
          <w:szCs w:val="28"/>
        </w:rPr>
        <w:t>29</w:t>
      </w:r>
    </w:p>
    <w:p w:rsidR="0066678D" w:rsidRDefault="00B45A87" w:rsidP="0066678D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CB0AFA">
        <w:rPr>
          <w:sz w:val="28"/>
          <w:szCs w:val="28"/>
        </w:rPr>
        <w:t xml:space="preserve"> Рожки</w:t>
      </w:r>
    </w:p>
    <w:p w:rsidR="0066678D" w:rsidRDefault="0066678D" w:rsidP="0066678D">
      <w:pPr>
        <w:spacing w:line="480" w:lineRule="exact"/>
        <w:jc w:val="center"/>
        <w:rPr>
          <w:sz w:val="28"/>
          <w:szCs w:val="28"/>
        </w:rPr>
      </w:pPr>
    </w:p>
    <w:p w:rsidR="0066678D" w:rsidRDefault="0040617A" w:rsidP="005C3DE6">
      <w:pPr>
        <w:jc w:val="center"/>
        <w:rPr>
          <w:b/>
          <w:sz w:val="28"/>
          <w:szCs w:val="28"/>
        </w:rPr>
      </w:pPr>
      <w:r w:rsidRPr="008444BC">
        <w:rPr>
          <w:b/>
          <w:sz w:val="28"/>
          <w:szCs w:val="28"/>
        </w:rPr>
        <w:t xml:space="preserve">Об утверждении Устава добровольной народной дружины и границ территории, на которой может быть создана и осуществлять свою деятельность добровольная народная дружина </w:t>
      </w:r>
      <w:proofErr w:type="spellStart"/>
      <w:r w:rsidR="00CB0AFA">
        <w:rPr>
          <w:b/>
          <w:sz w:val="28"/>
          <w:szCs w:val="28"/>
        </w:rPr>
        <w:t>Рожкин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444BC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r w:rsidRPr="008444BC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Кировской области</w:t>
      </w:r>
    </w:p>
    <w:p w:rsidR="0040617A" w:rsidRDefault="0040617A" w:rsidP="005C3DE6">
      <w:pPr>
        <w:jc w:val="center"/>
        <w:rPr>
          <w:sz w:val="28"/>
          <w:szCs w:val="28"/>
        </w:rPr>
      </w:pPr>
    </w:p>
    <w:p w:rsidR="00C10376" w:rsidRDefault="0076685C" w:rsidP="005C3DE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proofErr w:type="gramStart"/>
      <w:r w:rsidR="0040617A" w:rsidRPr="007E54CE">
        <w:rPr>
          <w:sz w:val="28"/>
          <w:szCs w:val="28"/>
        </w:rPr>
        <w:t>В соответствии с</w:t>
      </w:r>
      <w:r w:rsidR="0040617A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7" w:history="1">
        <w:r w:rsidR="0040617A" w:rsidRPr="004263E0">
          <w:rPr>
            <w:rStyle w:val="ab"/>
            <w:rFonts w:cs="Arial"/>
            <w:color w:val="auto"/>
            <w:sz w:val="28"/>
            <w:szCs w:val="28"/>
            <w:u w:val="none"/>
          </w:rPr>
          <w:t>пунктом 9 статьи 16</w:t>
        </w:r>
      </w:hyperlink>
      <w:r w:rsidR="0040617A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r w:rsidR="0040617A" w:rsidRPr="007E54CE">
        <w:rPr>
          <w:sz w:val="28"/>
          <w:szCs w:val="28"/>
        </w:rPr>
        <w:t>Фед</w:t>
      </w:r>
      <w:r w:rsidR="0040617A">
        <w:rPr>
          <w:sz w:val="28"/>
          <w:szCs w:val="28"/>
        </w:rPr>
        <w:t>ерального закона от 06.10.2003 №</w:t>
      </w:r>
      <w:r w:rsidR="0040617A" w:rsidRPr="007E54CE">
        <w:rPr>
          <w:sz w:val="28"/>
          <w:szCs w:val="28"/>
        </w:rPr>
        <w:t xml:space="preserve"> 131-ФЗ "Об общих принципах организации местного самоуправления в РФ", в целях реализации</w:t>
      </w:r>
      <w:r w:rsidR="0040617A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8" w:history="1">
        <w:r w:rsidR="0040617A" w:rsidRPr="004263E0">
          <w:rPr>
            <w:rStyle w:val="ab"/>
            <w:rFonts w:cs="Arial"/>
            <w:color w:val="auto"/>
            <w:sz w:val="28"/>
            <w:szCs w:val="28"/>
            <w:u w:val="none"/>
          </w:rPr>
          <w:t>Закона</w:t>
        </w:r>
      </w:hyperlink>
      <w:r w:rsidR="0040617A" w:rsidRPr="004263E0">
        <w:rPr>
          <w:rStyle w:val="apple-converted-space"/>
          <w:rFonts w:cs="Arial"/>
          <w:sz w:val="28"/>
          <w:szCs w:val="28"/>
        </w:rPr>
        <w:t> </w:t>
      </w:r>
      <w:r w:rsidR="0040617A" w:rsidRPr="007E54CE">
        <w:rPr>
          <w:sz w:val="28"/>
          <w:szCs w:val="28"/>
        </w:rPr>
        <w:t xml:space="preserve">Кировской области от </w:t>
      </w:r>
      <w:r w:rsidR="0040617A">
        <w:rPr>
          <w:sz w:val="28"/>
          <w:szCs w:val="28"/>
        </w:rPr>
        <w:t>31.07.2014 № 449</w:t>
      </w:r>
      <w:r w:rsidR="0040617A" w:rsidRPr="007E54CE">
        <w:rPr>
          <w:sz w:val="28"/>
          <w:szCs w:val="28"/>
        </w:rPr>
        <w:t xml:space="preserve">-ЗО </w:t>
      </w:r>
      <w:r w:rsidR="0040617A" w:rsidRPr="00AC1099">
        <w:rPr>
          <w:color w:val="333333"/>
          <w:sz w:val="28"/>
          <w:szCs w:val="28"/>
          <w:shd w:val="clear" w:color="auto" w:fill="FFFFFF"/>
        </w:rPr>
        <w:t>"О признании утратившими силу отдельных законов Кировской области в связи с принятием Федерального закона "Об участии граждан в охране общественного порядка</w:t>
      </w:r>
      <w:r w:rsidR="0040617A" w:rsidRPr="00AC1099">
        <w:rPr>
          <w:sz w:val="28"/>
          <w:szCs w:val="28"/>
        </w:rPr>
        <w:t>", для</w:t>
      </w:r>
      <w:r w:rsidR="0040617A" w:rsidRPr="007E54CE">
        <w:rPr>
          <w:sz w:val="28"/>
          <w:szCs w:val="28"/>
        </w:rPr>
        <w:t xml:space="preserve"> стимулирования и поддержки гражданских инициатив правоохранительной направленности и создания</w:t>
      </w:r>
      <w:proofErr w:type="gramEnd"/>
      <w:r w:rsidR="0040617A" w:rsidRPr="007E54CE">
        <w:rPr>
          <w:sz w:val="28"/>
          <w:szCs w:val="28"/>
        </w:rPr>
        <w:t xml:space="preserve"> условий для деятельности добровольных формирований населения по охране общественного порядка на территории </w:t>
      </w:r>
      <w:r w:rsidR="00CB0AFA">
        <w:rPr>
          <w:sz w:val="28"/>
          <w:szCs w:val="28"/>
        </w:rPr>
        <w:t xml:space="preserve">муниципального образования </w:t>
      </w:r>
      <w:proofErr w:type="spellStart"/>
      <w:r w:rsidR="00CB0AFA">
        <w:rPr>
          <w:sz w:val="28"/>
          <w:szCs w:val="28"/>
        </w:rPr>
        <w:t>Рожк</w:t>
      </w:r>
      <w:r w:rsidR="0040617A" w:rsidRPr="007E54CE">
        <w:rPr>
          <w:sz w:val="28"/>
          <w:szCs w:val="28"/>
        </w:rPr>
        <w:t>инское</w:t>
      </w:r>
      <w:proofErr w:type="spellEnd"/>
      <w:r w:rsidR="0040617A" w:rsidRPr="007E54CE">
        <w:rPr>
          <w:sz w:val="28"/>
          <w:szCs w:val="28"/>
        </w:rPr>
        <w:t xml:space="preserve"> сельское поселение </w:t>
      </w:r>
      <w:proofErr w:type="spellStart"/>
      <w:r w:rsidR="0040617A" w:rsidRPr="007E54CE">
        <w:rPr>
          <w:sz w:val="28"/>
          <w:szCs w:val="28"/>
        </w:rPr>
        <w:t>Малмыжского</w:t>
      </w:r>
      <w:proofErr w:type="spellEnd"/>
      <w:r w:rsidR="0040617A" w:rsidRPr="007E54CE">
        <w:rPr>
          <w:sz w:val="28"/>
          <w:szCs w:val="28"/>
        </w:rPr>
        <w:t xml:space="preserve"> района Кировской области</w:t>
      </w:r>
      <w:r w:rsidRPr="0076685C">
        <w:rPr>
          <w:sz w:val="28"/>
          <w:szCs w:val="28"/>
          <w:lang w:eastAsia="ar-SA"/>
        </w:rPr>
        <w:t>,</w:t>
      </w:r>
      <w:r w:rsidR="00F66F28">
        <w:rPr>
          <w:sz w:val="28"/>
          <w:szCs w:val="28"/>
          <w:lang w:eastAsia="ar-SA"/>
        </w:rPr>
        <w:t xml:space="preserve"> </w:t>
      </w:r>
      <w:r w:rsidR="00CB0AFA">
        <w:rPr>
          <w:sz w:val="28"/>
          <w:szCs w:val="28"/>
          <w:lang w:eastAsia="ar-SA"/>
        </w:rPr>
        <w:t xml:space="preserve">администрация </w:t>
      </w:r>
      <w:proofErr w:type="spellStart"/>
      <w:r w:rsidR="00CB0AFA">
        <w:rPr>
          <w:sz w:val="28"/>
          <w:szCs w:val="28"/>
          <w:lang w:eastAsia="ar-SA"/>
        </w:rPr>
        <w:t>Рожкин</w:t>
      </w:r>
      <w:r w:rsidR="005C3DE6">
        <w:rPr>
          <w:sz w:val="28"/>
          <w:szCs w:val="28"/>
          <w:lang w:eastAsia="ar-SA"/>
        </w:rPr>
        <w:t>ского</w:t>
      </w:r>
      <w:proofErr w:type="spellEnd"/>
      <w:r w:rsidR="005C3DE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5C3DE6">
        <w:rPr>
          <w:sz w:val="28"/>
          <w:szCs w:val="28"/>
          <w:lang w:eastAsia="ar-SA"/>
        </w:rPr>
        <w:t>Малмыжского</w:t>
      </w:r>
      <w:proofErr w:type="spellEnd"/>
      <w:r w:rsidR="005C3DE6">
        <w:rPr>
          <w:sz w:val="28"/>
          <w:szCs w:val="28"/>
          <w:lang w:eastAsia="ar-SA"/>
        </w:rPr>
        <w:t xml:space="preserve"> района Кировской области ПОСТАНОВЛЯЕТ:</w:t>
      </w:r>
    </w:p>
    <w:p w:rsidR="0040617A" w:rsidRDefault="0076685C" w:rsidP="0040617A">
      <w:pPr>
        <w:numPr>
          <w:ilvl w:val="0"/>
          <w:numId w:val="4"/>
        </w:numPr>
        <w:tabs>
          <w:tab w:val="clear" w:pos="1380"/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76685C">
        <w:t xml:space="preserve"> </w:t>
      </w:r>
      <w:r w:rsidR="0040617A">
        <w:rPr>
          <w:sz w:val="28"/>
          <w:szCs w:val="28"/>
        </w:rPr>
        <w:t>Утвердить Устав добро</w:t>
      </w:r>
      <w:r w:rsidR="00CB0AFA">
        <w:rPr>
          <w:sz w:val="28"/>
          <w:szCs w:val="28"/>
        </w:rPr>
        <w:t xml:space="preserve">вольной народной дружины </w:t>
      </w:r>
      <w:proofErr w:type="spellStart"/>
      <w:r w:rsidR="00CB0AFA">
        <w:rPr>
          <w:sz w:val="28"/>
          <w:szCs w:val="28"/>
        </w:rPr>
        <w:t>Рожкин</w:t>
      </w:r>
      <w:r w:rsidR="0040617A">
        <w:rPr>
          <w:sz w:val="28"/>
          <w:szCs w:val="28"/>
        </w:rPr>
        <w:t>ского</w:t>
      </w:r>
      <w:proofErr w:type="spellEnd"/>
      <w:r w:rsidR="0040617A">
        <w:rPr>
          <w:sz w:val="28"/>
          <w:szCs w:val="28"/>
        </w:rPr>
        <w:t xml:space="preserve"> сельского поселения</w:t>
      </w:r>
      <w:r w:rsidR="00101541">
        <w:rPr>
          <w:sz w:val="28"/>
          <w:szCs w:val="28"/>
        </w:rPr>
        <w:t xml:space="preserve"> согласно приложению 1.</w:t>
      </w:r>
    </w:p>
    <w:p w:rsidR="0076685C" w:rsidRPr="00CB0AFA" w:rsidRDefault="0040617A" w:rsidP="0076685C">
      <w:pPr>
        <w:numPr>
          <w:ilvl w:val="0"/>
          <w:numId w:val="4"/>
        </w:numPr>
        <w:tabs>
          <w:tab w:val="clear" w:pos="1380"/>
          <w:tab w:val="num" w:pos="900"/>
        </w:tabs>
        <w:ind w:left="0" w:firstLine="540"/>
        <w:jc w:val="both"/>
        <w:rPr>
          <w:sz w:val="28"/>
          <w:szCs w:val="28"/>
        </w:rPr>
      </w:pPr>
      <w:r w:rsidRPr="00CB0AFA">
        <w:rPr>
          <w:sz w:val="28"/>
          <w:szCs w:val="28"/>
        </w:rPr>
        <w:t xml:space="preserve">Определить границы территории, на которой может быть создана и осуществлять свою деятельность добровольная народная дружина сельского поселения, включающие в себя населенные пункты: </w:t>
      </w:r>
      <w:r w:rsidR="00CB0AFA" w:rsidRPr="00CB0AFA">
        <w:rPr>
          <w:sz w:val="28"/>
          <w:szCs w:val="28"/>
        </w:rPr>
        <w:t xml:space="preserve">с. Рожки, д. </w:t>
      </w:r>
      <w:proofErr w:type="spellStart"/>
      <w:r w:rsidR="00CB0AFA" w:rsidRPr="00CB0AFA">
        <w:rPr>
          <w:sz w:val="28"/>
          <w:szCs w:val="28"/>
        </w:rPr>
        <w:t>Шишинерь</w:t>
      </w:r>
      <w:proofErr w:type="spellEnd"/>
      <w:r w:rsidR="00CB0AFA">
        <w:rPr>
          <w:sz w:val="28"/>
          <w:szCs w:val="28"/>
        </w:rPr>
        <w:t>.</w:t>
      </w:r>
      <w:r w:rsidR="00AC1099" w:rsidRPr="00CB0AFA">
        <w:rPr>
          <w:sz w:val="28"/>
          <w:szCs w:val="28"/>
        </w:rPr>
        <w:t xml:space="preserve">       </w:t>
      </w:r>
      <w:r w:rsidR="0076685C" w:rsidRPr="00CB0AFA">
        <w:rPr>
          <w:sz w:val="28"/>
          <w:szCs w:val="28"/>
        </w:rPr>
        <w:t xml:space="preserve">2. </w:t>
      </w:r>
      <w:proofErr w:type="gramStart"/>
      <w:r w:rsidR="00AC1099" w:rsidRPr="00CB0AFA">
        <w:rPr>
          <w:sz w:val="28"/>
          <w:szCs w:val="28"/>
        </w:rPr>
        <w:t>Контроль за</w:t>
      </w:r>
      <w:proofErr w:type="gramEnd"/>
      <w:r w:rsidR="00AC1099" w:rsidRPr="00CB0AFA">
        <w:rPr>
          <w:sz w:val="28"/>
          <w:szCs w:val="28"/>
        </w:rPr>
        <w:t xml:space="preserve"> настоящим постановлением оставляю за собой.</w:t>
      </w:r>
    </w:p>
    <w:p w:rsidR="00AC1099" w:rsidRPr="00F66F28" w:rsidRDefault="00AC1099" w:rsidP="00766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D40948" w:rsidRDefault="00D40948" w:rsidP="005C3DE6">
      <w:pPr>
        <w:jc w:val="both"/>
        <w:rPr>
          <w:sz w:val="28"/>
          <w:szCs w:val="28"/>
          <w:lang w:eastAsia="ar-SA"/>
        </w:rPr>
      </w:pPr>
    </w:p>
    <w:p w:rsidR="0066678D" w:rsidRDefault="0066678D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66678D" w:rsidRDefault="0066678D" w:rsidP="006667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B0AFA">
        <w:rPr>
          <w:sz w:val="28"/>
          <w:szCs w:val="28"/>
        </w:rPr>
        <w:t xml:space="preserve">  </w:t>
      </w:r>
      <w:proofErr w:type="spellStart"/>
      <w:r w:rsidR="00CB0AFA">
        <w:rPr>
          <w:sz w:val="28"/>
          <w:szCs w:val="28"/>
        </w:rPr>
        <w:t>Рожкинского</w:t>
      </w:r>
      <w:proofErr w:type="spellEnd"/>
    </w:p>
    <w:p w:rsidR="0076685C" w:rsidRDefault="0066678D" w:rsidP="0066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2D5C1D">
        <w:rPr>
          <w:sz w:val="28"/>
          <w:szCs w:val="28"/>
        </w:rPr>
        <w:t xml:space="preserve"> </w:t>
      </w:r>
      <w:r w:rsidR="00CB0AFA">
        <w:rPr>
          <w:sz w:val="28"/>
          <w:szCs w:val="28"/>
        </w:rPr>
        <w:t xml:space="preserve">  </w:t>
      </w:r>
      <w:proofErr w:type="spellStart"/>
      <w:r w:rsidR="00CB0AFA">
        <w:rPr>
          <w:sz w:val="28"/>
          <w:szCs w:val="28"/>
        </w:rPr>
        <w:t>В.Г.Кучков</w:t>
      </w:r>
      <w:proofErr w:type="spellEnd"/>
      <w:r w:rsidR="00CB0AFA">
        <w:rPr>
          <w:sz w:val="28"/>
          <w:szCs w:val="28"/>
        </w:rPr>
        <w:t xml:space="preserve"> </w:t>
      </w:r>
    </w:p>
    <w:p w:rsidR="00101541" w:rsidRDefault="00101541" w:rsidP="00101541">
      <w:pPr>
        <w:jc w:val="both"/>
        <w:rPr>
          <w:sz w:val="28"/>
          <w:szCs w:val="28"/>
        </w:rPr>
      </w:pPr>
    </w:p>
    <w:p w:rsidR="00CB0AFA" w:rsidRDefault="00101541" w:rsidP="00101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B0AFA" w:rsidRDefault="00CB0AFA" w:rsidP="00101541">
      <w:pPr>
        <w:jc w:val="both"/>
        <w:rPr>
          <w:sz w:val="28"/>
          <w:szCs w:val="28"/>
        </w:rPr>
      </w:pPr>
    </w:p>
    <w:p w:rsidR="0076685C" w:rsidRDefault="00CB0AFA" w:rsidP="001015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101541">
        <w:rPr>
          <w:sz w:val="28"/>
          <w:szCs w:val="28"/>
        </w:rPr>
        <w:t xml:space="preserve">     </w:t>
      </w:r>
      <w:r w:rsidR="0076685C">
        <w:rPr>
          <w:sz w:val="28"/>
          <w:szCs w:val="28"/>
        </w:rPr>
        <w:t>Приложение № 1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1099">
        <w:rPr>
          <w:sz w:val="28"/>
          <w:szCs w:val="28"/>
        </w:rPr>
        <w:t>01.09.2022</w:t>
      </w:r>
      <w:r>
        <w:rPr>
          <w:sz w:val="28"/>
          <w:szCs w:val="28"/>
        </w:rPr>
        <w:t xml:space="preserve"> № </w:t>
      </w:r>
      <w:r w:rsidR="00A57897">
        <w:rPr>
          <w:sz w:val="28"/>
          <w:szCs w:val="28"/>
        </w:rPr>
        <w:t>29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101541" w:rsidRPr="00101541" w:rsidRDefault="00101541" w:rsidP="00101541">
      <w:pPr>
        <w:pStyle w:val="ac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101541">
        <w:rPr>
          <w:rFonts w:ascii="PT Sans" w:hAnsi="PT Sans"/>
          <w:b/>
          <w:bCs/>
          <w:color w:val="000000"/>
          <w:sz w:val="28"/>
          <w:szCs w:val="28"/>
        </w:rPr>
        <w:t xml:space="preserve">Устав добровольной народной дружины по охране общественного порядка </w:t>
      </w:r>
      <w:proofErr w:type="spellStart"/>
      <w:r w:rsidR="00CB0AFA">
        <w:rPr>
          <w:b/>
          <w:bCs/>
          <w:color w:val="000000"/>
          <w:sz w:val="28"/>
          <w:szCs w:val="28"/>
        </w:rPr>
        <w:t>Рожки</w:t>
      </w:r>
      <w:r>
        <w:rPr>
          <w:b/>
          <w:bCs/>
          <w:color w:val="000000"/>
          <w:sz w:val="28"/>
          <w:szCs w:val="28"/>
        </w:rPr>
        <w:t>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center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1. Общее положение.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</w:t>
      </w:r>
      <w:proofErr w:type="spellStart"/>
      <w:r w:rsidR="00CB0AFA">
        <w:rPr>
          <w:rFonts w:ascii="PT Sans" w:hAnsi="PT Sans"/>
          <w:color w:val="000000"/>
          <w:sz w:val="28"/>
          <w:szCs w:val="28"/>
        </w:rPr>
        <w:t>Рожки</w:t>
      </w:r>
      <w:r>
        <w:rPr>
          <w:rFonts w:ascii="PT Sans" w:hAnsi="PT Sans"/>
          <w:color w:val="000000"/>
          <w:sz w:val="28"/>
          <w:szCs w:val="28"/>
        </w:rPr>
        <w:t>нского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</w:t>
      </w:r>
      <w:r w:rsidRPr="00101541">
        <w:rPr>
          <w:color w:val="000000"/>
          <w:sz w:val="28"/>
          <w:szCs w:val="28"/>
        </w:rPr>
        <w:t xml:space="preserve">сельского поселения </w:t>
      </w:r>
      <w:r w:rsidRPr="00101541">
        <w:rPr>
          <w:rFonts w:ascii="PT Sans" w:hAnsi="PT Sans"/>
          <w:color w:val="000000"/>
          <w:sz w:val="28"/>
          <w:szCs w:val="28"/>
        </w:rPr>
        <w:t xml:space="preserve">и </w:t>
      </w:r>
      <w:r w:rsidRPr="00101541">
        <w:rPr>
          <w:color w:val="000000"/>
          <w:sz w:val="28"/>
          <w:szCs w:val="28"/>
        </w:rPr>
        <w:t xml:space="preserve">отдела Министерства внутренних дел России по </w:t>
      </w:r>
      <w:proofErr w:type="spellStart"/>
      <w:r>
        <w:rPr>
          <w:color w:val="000000"/>
          <w:sz w:val="28"/>
          <w:szCs w:val="28"/>
        </w:rPr>
        <w:t>Малмыжскому</w:t>
      </w:r>
      <w:proofErr w:type="spellEnd"/>
      <w:r w:rsidRPr="00101541">
        <w:rPr>
          <w:color w:val="000000"/>
          <w:sz w:val="28"/>
          <w:szCs w:val="28"/>
        </w:rPr>
        <w:t xml:space="preserve"> району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1.2. Правовую основу настоящего Устава о добровольной народной дружине </w:t>
      </w:r>
      <w:r w:rsidRPr="00101541">
        <w:rPr>
          <w:color w:val="000000"/>
          <w:sz w:val="28"/>
          <w:szCs w:val="28"/>
        </w:rPr>
        <w:t>сельского поселения</w:t>
      </w:r>
      <w:r w:rsidRPr="00101541">
        <w:rPr>
          <w:rFonts w:ascii="PT Sans" w:hAnsi="PT Sans"/>
          <w:color w:val="000000"/>
          <w:sz w:val="28"/>
          <w:szCs w:val="28"/>
        </w:rPr>
        <w:t xml:space="preserve"> составляют Конституция Российской Федерации, </w:t>
      </w:r>
      <w:r w:rsidRPr="00101541">
        <w:rPr>
          <w:rFonts w:cs="Arial"/>
          <w:sz w:val="28"/>
          <w:szCs w:val="28"/>
        </w:rPr>
        <w:t>Закона</w:t>
      </w:r>
      <w:r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r w:rsidRPr="007E54CE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31.07.2014 № 449</w:t>
      </w:r>
      <w:r w:rsidRPr="007E54CE">
        <w:rPr>
          <w:sz w:val="28"/>
          <w:szCs w:val="28"/>
        </w:rPr>
        <w:t xml:space="preserve">-ЗО </w:t>
      </w:r>
      <w:r w:rsidRPr="00AC1099">
        <w:rPr>
          <w:color w:val="333333"/>
          <w:sz w:val="28"/>
          <w:szCs w:val="28"/>
          <w:shd w:val="clear" w:color="auto" w:fill="FFFFFF"/>
        </w:rPr>
        <w:t xml:space="preserve">"О признании </w:t>
      </w:r>
      <w:proofErr w:type="gramStart"/>
      <w:r w:rsidRPr="00AC1099">
        <w:rPr>
          <w:color w:val="333333"/>
          <w:sz w:val="28"/>
          <w:szCs w:val="28"/>
          <w:shd w:val="clear" w:color="auto" w:fill="FFFFFF"/>
        </w:rPr>
        <w:t>утратившими</w:t>
      </w:r>
      <w:proofErr w:type="gramEnd"/>
      <w:r w:rsidRPr="00AC1099">
        <w:rPr>
          <w:color w:val="333333"/>
          <w:sz w:val="28"/>
          <w:szCs w:val="28"/>
          <w:shd w:val="clear" w:color="auto" w:fill="FFFFFF"/>
        </w:rPr>
        <w:t xml:space="preserve"> силу отдельных законов Кировской области в связи с принятием Федерального закона "Об участии граждан в охране общественного порядка</w:t>
      </w:r>
      <w:r w:rsidRPr="00AC1099">
        <w:rPr>
          <w:sz w:val="28"/>
          <w:szCs w:val="28"/>
        </w:rPr>
        <w:t>"</w:t>
      </w:r>
      <w:r w:rsidRPr="00101541">
        <w:rPr>
          <w:rFonts w:ascii="PT Sans" w:hAnsi="PT Sans"/>
          <w:color w:val="000000"/>
          <w:sz w:val="28"/>
          <w:szCs w:val="28"/>
        </w:rPr>
        <w:t>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1.3. Добровольные народные дружины (ДНД) трудовых коллективов предприятий и организации всех форм собственности обязаны встать на учёт в администрации </w:t>
      </w:r>
      <w:r w:rsidRPr="00101541">
        <w:rPr>
          <w:color w:val="000000"/>
          <w:sz w:val="28"/>
          <w:szCs w:val="28"/>
        </w:rPr>
        <w:t>сельского поселения</w:t>
      </w:r>
      <w:r w:rsidRPr="00101541">
        <w:rPr>
          <w:rFonts w:ascii="PT Sans" w:hAnsi="PT Sans"/>
          <w:color w:val="000000"/>
          <w:sz w:val="28"/>
          <w:szCs w:val="28"/>
        </w:rPr>
        <w:t xml:space="preserve"> и </w:t>
      </w:r>
      <w:r w:rsidRPr="00101541">
        <w:rPr>
          <w:color w:val="000000"/>
          <w:sz w:val="28"/>
          <w:szCs w:val="28"/>
        </w:rPr>
        <w:t xml:space="preserve">отделе </w:t>
      </w:r>
      <w:r w:rsidRPr="00101541">
        <w:rPr>
          <w:rFonts w:ascii="PT Sans" w:hAnsi="PT Sans"/>
          <w:color w:val="000000"/>
          <w:sz w:val="28"/>
          <w:szCs w:val="28"/>
        </w:rPr>
        <w:t xml:space="preserve">МВД России по </w:t>
      </w:r>
      <w:proofErr w:type="spellStart"/>
      <w:r w:rsidR="004263E0">
        <w:rPr>
          <w:color w:val="000000"/>
          <w:sz w:val="28"/>
          <w:szCs w:val="28"/>
        </w:rPr>
        <w:t>Малмыжскому</w:t>
      </w:r>
      <w:proofErr w:type="spellEnd"/>
      <w:r w:rsidRPr="00101541">
        <w:rPr>
          <w:color w:val="000000"/>
          <w:sz w:val="28"/>
          <w:szCs w:val="28"/>
        </w:rPr>
        <w:t xml:space="preserve"> району</w:t>
      </w:r>
      <w:r w:rsidRPr="00101541">
        <w:rPr>
          <w:rFonts w:ascii="PT Sans" w:hAnsi="PT Sans"/>
          <w:color w:val="000000"/>
          <w:sz w:val="28"/>
          <w:szCs w:val="28"/>
        </w:rPr>
        <w:t>;</w:t>
      </w:r>
    </w:p>
    <w:p w:rsidR="00101541" w:rsidRPr="00101541" w:rsidRDefault="00101541" w:rsidP="0010154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1.4. </w:t>
      </w:r>
      <w:r w:rsidRPr="00101541">
        <w:rPr>
          <w:color w:val="000000"/>
          <w:sz w:val="28"/>
          <w:szCs w:val="28"/>
        </w:rPr>
        <w:t xml:space="preserve">ДНД осуществляет свою деятельность на территории </w:t>
      </w:r>
      <w:proofErr w:type="spellStart"/>
      <w:r w:rsidR="00CB0AFA">
        <w:rPr>
          <w:color w:val="000000"/>
          <w:sz w:val="28"/>
          <w:szCs w:val="28"/>
        </w:rPr>
        <w:t>Рожкин</w:t>
      </w:r>
      <w:r w:rsidR="004263E0">
        <w:rPr>
          <w:color w:val="000000"/>
          <w:sz w:val="28"/>
          <w:szCs w:val="28"/>
        </w:rPr>
        <w:t>ского</w:t>
      </w:r>
      <w:proofErr w:type="spellEnd"/>
      <w:r w:rsidR="004263E0">
        <w:rPr>
          <w:color w:val="000000"/>
          <w:sz w:val="28"/>
          <w:szCs w:val="28"/>
        </w:rPr>
        <w:t xml:space="preserve"> </w:t>
      </w:r>
      <w:r w:rsidRPr="00101541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4263E0">
        <w:rPr>
          <w:color w:val="000000"/>
          <w:sz w:val="28"/>
          <w:szCs w:val="28"/>
        </w:rPr>
        <w:t>Малмыжского</w:t>
      </w:r>
      <w:proofErr w:type="spellEnd"/>
      <w:r w:rsidR="004263E0">
        <w:rPr>
          <w:color w:val="000000"/>
          <w:sz w:val="28"/>
          <w:szCs w:val="28"/>
        </w:rPr>
        <w:t xml:space="preserve"> района Кировской области</w:t>
      </w:r>
    </w:p>
    <w:p w:rsidR="00101541" w:rsidRPr="00101541" w:rsidRDefault="00101541" w:rsidP="0010154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1541">
        <w:rPr>
          <w:color w:val="000000"/>
          <w:sz w:val="28"/>
          <w:szCs w:val="28"/>
        </w:rPr>
        <w:t xml:space="preserve">1.5. </w:t>
      </w:r>
      <w:r w:rsidR="00CB0AFA">
        <w:rPr>
          <w:color w:val="000000"/>
          <w:sz w:val="28"/>
          <w:szCs w:val="28"/>
        </w:rPr>
        <w:t>Численный состав членов ДНД -  5</w:t>
      </w:r>
      <w:r w:rsidRPr="00101541">
        <w:rPr>
          <w:color w:val="000000"/>
          <w:sz w:val="28"/>
          <w:szCs w:val="28"/>
        </w:rPr>
        <w:t xml:space="preserve"> человек.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2. Условия и порядок приобретения и утраты членства в ДНД.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2.1. Членами добровольной народной дружины могут быть граждане,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достигшие 18-летнего возраста, способные по своим деловым и моральным качествам, состоянию здоровья выполнять задачи, поставленные перед народными дружинами по охране общественного порядка;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2.2. Приём в члены ДНД производится на добровольных началах, в индивидуальном порядке, на основании письменного заявления и </w:t>
      </w:r>
      <w:r w:rsidRPr="00101541">
        <w:rPr>
          <w:rFonts w:ascii="PT Sans" w:hAnsi="PT Sans"/>
          <w:color w:val="000000"/>
          <w:sz w:val="28"/>
          <w:szCs w:val="28"/>
        </w:rPr>
        <w:lastRenderedPageBreak/>
        <w:t>представления характеристики руководителя предприятия, учреждения и организации всех форм собственности;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2.3. Каждому члену ДНД выдается удостоверение дружинника установленного образца и нарукавная повязка с буквами ДНД;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2.4. В члены ДНД не принимаются граждане: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2.4.1. Состоящие на учете в медицинских учреждениях по поводу психического заболевания, наркомании и алкоголизма;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2.4.2.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Имеющие</w:t>
      </w:r>
      <w:proofErr w:type="gramEnd"/>
      <w:r w:rsidRPr="00101541">
        <w:rPr>
          <w:rFonts w:ascii="PT Sans" w:hAnsi="PT Sans"/>
          <w:color w:val="000000"/>
          <w:sz w:val="28"/>
          <w:szCs w:val="28"/>
        </w:rPr>
        <w:t xml:space="preserve"> неснятую или непогашенную судимость;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2.4.3. Признанные по решению суда недееспособными или ограниченно дееспособными;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2.4.4. В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отношении</w:t>
      </w:r>
      <w:proofErr w:type="gramEnd"/>
      <w:r w:rsidRPr="00101541">
        <w:rPr>
          <w:rFonts w:ascii="PT Sans" w:hAnsi="PT Sans"/>
          <w:color w:val="000000"/>
          <w:sz w:val="28"/>
          <w:szCs w:val="28"/>
        </w:rPr>
        <w:t xml:space="preserve"> которых осуществляется уголовное преследование;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2.4.5.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 августа 2001 года № 115-ФЗ «О противодействии легализации (отмыванию) доходов, полученных преступным путём, и финансированию терроризма»;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2.4.6.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Имеющие гражданство (подданство) иностранного государства;</w:t>
      </w:r>
      <w:proofErr w:type="gramEnd"/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2.4.7. Подвергнутые, неоднократно, в течение года, предшествующего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2.5. Исключение из членов ДНД производится на собрании членов ДНД трудовых коллективов предприятий, учреждений и организаций всех форм собственности;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2.5.1. По личному желанию на основании письменного заявления члена ДНД;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2.5.2. За систематическое неисполнение обязанностей члена ДНД;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2.5.3. В отношении члена ДНД осуществляется уголовное преследование;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2.5.4. В связи с прекращением гражданства Российской Федерации;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2.6. Ограничения, связанные с участием граждан в охране общественного порядка: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2.6.1. Граждане, участвующие в охране общественного порядка, не вправе выдавать себя за сотрудника внутренних дел (полиции) или иных </w:t>
      </w:r>
      <w:r w:rsidRPr="00101541">
        <w:rPr>
          <w:rFonts w:ascii="PT Sans" w:hAnsi="PT Sans"/>
          <w:color w:val="000000"/>
          <w:sz w:val="28"/>
          <w:szCs w:val="28"/>
        </w:rPr>
        <w:lastRenderedPageBreak/>
        <w:t>правоохранительных органов, а так же осуществлять деятельность, отнесенную законодательством Российской Федерации к исключительной компетенции этих органов;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2.6.2.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3. Цели, задачи, вид деятельности, формы и методы работы ДНД.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3.1. Основными целями, задачами ДНД являются охрана прав и законных интересов граждан, общественного порядка, имущества всех форм собственности, активное участие в предупреждении и пресечении правонарушений в работе по воспитанию граждан в духе уважения законов;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 Основные функции ДНД: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3.2.1. Участие в охране общественного порядка на улицах и других общественных местах </w:t>
      </w:r>
      <w:r w:rsidRPr="00101541">
        <w:rPr>
          <w:color w:val="000000"/>
          <w:sz w:val="28"/>
          <w:szCs w:val="28"/>
        </w:rPr>
        <w:t>сельского поселения</w:t>
      </w:r>
      <w:proofErr w:type="gramStart"/>
      <w:r w:rsidRPr="00101541">
        <w:rPr>
          <w:color w:val="000000"/>
          <w:sz w:val="28"/>
          <w:szCs w:val="28"/>
        </w:rPr>
        <w:t xml:space="preserve"> </w:t>
      </w:r>
      <w:r w:rsidRPr="00101541">
        <w:rPr>
          <w:rFonts w:ascii="PT Sans" w:hAnsi="PT Sans"/>
          <w:color w:val="000000"/>
          <w:sz w:val="28"/>
          <w:szCs w:val="28"/>
        </w:rPr>
        <w:t>;</w:t>
      </w:r>
      <w:proofErr w:type="gramEnd"/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3.2.2. Оказание содействия правоохранительным органом в их деятельности по укреплению общественного порядка и борьбе с правонарушителями;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3.2.3. Совместно с полицией обеспечение общественной безопасности при проведении спортивных, культурно-зрелищных и иных массовых мероприятий;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3.2.4. Оказание содействия органам внутренних дел (полиции) в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контроле за</w:t>
      </w:r>
      <w:proofErr w:type="gramEnd"/>
      <w:r w:rsidRPr="00101541">
        <w:rPr>
          <w:rFonts w:ascii="PT Sans" w:hAnsi="PT Sans"/>
          <w:color w:val="000000"/>
          <w:sz w:val="28"/>
          <w:szCs w:val="28"/>
        </w:rPr>
        <w:t xml:space="preserve"> поведением лиц, условно осужденных к лишению свободы и лиц, условно осужденных к лишению свободы, в отношении которых исполнение приговора отсрочено, а так же соблюдением лицами, освобожденными из мест лишения свободы, установленных для них ограничений;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3.2.5. Участие в предупреждении и пресечении правонарушения среди несовершеннолетних, проведение воспитательной работы среди подростков по месту их жительства, по месту учёбы и работы;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3.2.6. Оказание содействия полиции в обеспечении безопасности дорожного движения;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3.2.7. Оказание неотложной помощи гражданам, пострадавшим от несчастных случаев или правонарушений, а так же находящихся в беспомощном либо ином состоянии, опасном для их жизни и здоровья;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3.2.8. Участие в спасении людей, животных, имущества и в поддержании общественного порядка при стихийных бедствиях и других чрезвычайных обстоятельствах совместно с органами внутренних дел (полиции);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lastRenderedPageBreak/>
        <w:t>3.2.9. Совместно с полицией проводить патрулирование и выставление постов на улицах, в садовых обществах и в других общественных местах.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3.3. Во время проведения совместных мероприятий по охране общественного порядка, оперативное руководство работой ДНД осуществляется работниками полиции.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4. Права народных дружинников.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4.1. Требовать от граждан и должностных лиц, членов общественных организаций, соблюдения установленного общественного порядка и прекращения противоправных деяний;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4.2. Принимать меры по охране места происшествия, а так 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4.3. Оказывать содействие полиции при выполнении возложенных на неё федеральным законом от 07 апреля 2011 года № 3-ФЗ «О полиции» обязанностей в сфере общественного порядка;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4.4. Применять физическую силу в случаях и порядке, предусмотренных настоящим Федеральным законом;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4.5. Осуществлять иные права, предусмотренные настоящим Федеральным законом, другими федеральными законами;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4.</w:t>
      </w:r>
      <w:r w:rsidRPr="00101541">
        <w:rPr>
          <w:color w:val="000000"/>
          <w:sz w:val="28"/>
          <w:szCs w:val="28"/>
        </w:rPr>
        <w:t>6</w:t>
      </w:r>
      <w:r w:rsidRPr="00101541">
        <w:rPr>
          <w:rFonts w:ascii="PT Sans" w:hAnsi="PT Sans"/>
          <w:color w:val="000000"/>
          <w:sz w:val="28"/>
          <w:szCs w:val="28"/>
        </w:rPr>
        <w:t>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5. Обязанности народных дружинников.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Народные дружинники при участии в охране общественного порядка обязаны: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5.1. Знать и соблюдать требования законодательных и иных нормативных правовых актов в сфере охраны общественного порядка;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5.2. Соблюдать права и законные интересы граждан, общественных объединений, религиозных и иных организаций;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5.3. При объявлении сбора народных дружин прибывать к месту сбора в установленном порядке;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lastRenderedPageBreak/>
        <w:t>5.4. Иметь при себе и предъявлять гражданам, к которым обращено требование о прекращении противоправных деяний, удостоверение дружинника;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5.5. Принимать законные меры по предотвращению и пресечению правонарушений;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5.6.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5.7.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подготовке и (или) навыков;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5.8. Народные дружинники могут привлекаться к участию в охране общественного порядка в их рабочее или учебное время с согласия руководителя предприятия, организации с различной формой собственности по месту их работы или учёбы.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6. Ответственность народных дружинников.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6.1. За противоправные действия народные дружинники несут ответственность, установленную законодательством Российской Федерации;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6.2. Действия народных дружинников, нарушающие права и законные интересы граждан, общественных объединений, религиозных и иных организаций могут быть обжалованы в порядке, установленном законодательством Российской Федерации.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7. Правовая и социальная защита народных дружинников.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7.1.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7.2. Никто не вправе принуждать народных дружинников исполнять обязанности, которые не возложены на них настоящим Федеральным законом. При получении указаний, противоречащих законодательству Российской Федерации, народные дружинники обязаны руководствоваться настоящим Федеральным законом и другими федеральными законами;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7.3.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</w:t>
      </w:r>
      <w:r w:rsidRPr="00101541">
        <w:rPr>
          <w:rFonts w:ascii="PT Sans" w:hAnsi="PT Sans"/>
          <w:color w:val="000000"/>
          <w:sz w:val="28"/>
          <w:szCs w:val="28"/>
        </w:rPr>
        <w:lastRenderedPageBreak/>
        <w:t>действий влечёт ответственность в соответствии с законодательством Российской Федерации.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8. Материальное стимулирование, льготы и компенсации народных дружинников.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8.1. Органы государственной власти и органы местного самоуправления за счёт средств соответствующих бюджетов могут осуществлять материальное стимулирование деятельности народных дружинников;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8.2.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(за исключением такси) в пределах территории муниципального образования;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8.3. Народным дружинникам по месту работы предоставляется ежегодный дополнительный отпуск без сохранения заработной платы продолжительностью до десятки календарных дней;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8.4. Народным дружинникам может выплачиваться вознаграждение за помощь в раскрытии совершенных преступлений и задержание лиц, их совершивших;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8.5.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(полиции) или иными правоохранительными органами мероприятий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</w:t>
      </w:r>
      <w:proofErr w:type="gramEnd"/>
      <w:r w:rsidRPr="00101541">
        <w:rPr>
          <w:rFonts w:ascii="PT Sans" w:hAnsi="PT Sans"/>
          <w:color w:val="000000"/>
          <w:sz w:val="28"/>
          <w:szCs w:val="28"/>
        </w:rPr>
        <w:t xml:space="preserve">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в проводимых органами внутренних дел (полиции) или иными правоохранительными органами мероприятий по охране общественного порядка, а так же использовать иные формы их материальной заинтересованности и социальной защиты, не противоречащих законодательству Российской Федерации;</w:t>
      </w:r>
      <w:proofErr w:type="gramEnd"/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8.6.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льготы и компенсации устанавливаются законами субъектов Российской Федерации;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8.7. Организации и предприятия различной формы собственности, в которых созданы общественные объединения правоохранительной направленности (ДНД) по месту работы или учёбы граждан, в пределах своей компетенции </w:t>
      </w:r>
      <w:r w:rsidRPr="00101541">
        <w:rPr>
          <w:rFonts w:ascii="PT Sans" w:hAnsi="PT Sans"/>
          <w:color w:val="000000"/>
          <w:sz w:val="28"/>
          <w:szCs w:val="28"/>
        </w:rPr>
        <w:lastRenderedPageBreak/>
        <w:t>могут предоставлять участникам этих объединений (народным дружинникам) льготы и компенсации за счёт собственных средств.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9. Материально-техническое обеспечение деятельности народных дружин.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9.1. Материально-техническое обеспечение деятельности народных дружин осуществляется за счёт добровольных пожертвований, а так же иных средств, не запрещенных законодательством Российской Федерации;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9.2. 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Статья 10. Надзор и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контроль за</w:t>
      </w:r>
      <w:proofErr w:type="gramEnd"/>
      <w:r w:rsidRPr="00101541">
        <w:rPr>
          <w:rFonts w:ascii="PT Sans" w:hAnsi="PT Sans"/>
          <w:color w:val="000000"/>
          <w:sz w:val="28"/>
          <w:szCs w:val="28"/>
        </w:rPr>
        <w:t xml:space="preserve"> деятельностью народных дружин.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10.1. Надзор за деятельностью и исполнением народными дружинниками законов осуществляет прокуратура </w:t>
      </w:r>
      <w:proofErr w:type="spellStart"/>
      <w:r w:rsidR="004263E0">
        <w:rPr>
          <w:color w:val="000000"/>
          <w:sz w:val="28"/>
          <w:szCs w:val="28"/>
        </w:rPr>
        <w:t>Малмыжского</w:t>
      </w:r>
      <w:proofErr w:type="spellEnd"/>
      <w:r w:rsidRPr="00101541">
        <w:rPr>
          <w:color w:val="000000"/>
          <w:sz w:val="28"/>
          <w:szCs w:val="28"/>
        </w:rPr>
        <w:t xml:space="preserve"> района</w:t>
      </w:r>
      <w:r w:rsidRPr="00101541">
        <w:rPr>
          <w:rFonts w:ascii="PT Sans" w:hAnsi="PT Sans"/>
          <w:color w:val="000000"/>
          <w:sz w:val="28"/>
          <w:szCs w:val="28"/>
        </w:rPr>
        <w:t xml:space="preserve"> в соответствии с Федеральным законом от 17 января 1992 года № 2202-1 «О прокуратуре Российской Федерации»;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10.2. </w:t>
      </w:r>
      <w:proofErr w:type="gramStart"/>
      <w:r w:rsidRPr="00101541">
        <w:rPr>
          <w:rFonts w:ascii="PT Sans" w:hAnsi="PT Sans"/>
          <w:color w:val="000000"/>
          <w:sz w:val="28"/>
          <w:szCs w:val="28"/>
        </w:rPr>
        <w:t>Контроль за</w:t>
      </w:r>
      <w:proofErr w:type="gramEnd"/>
      <w:r w:rsidRPr="00101541">
        <w:rPr>
          <w:rFonts w:ascii="PT Sans" w:hAnsi="PT Sans"/>
          <w:color w:val="000000"/>
          <w:sz w:val="28"/>
          <w:szCs w:val="28"/>
        </w:rPr>
        <w:t xml:space="preserve"> деятельностью народных дружин, указанной в части 6 статьи 12 Федерального закона 44-ФЗ от 02 апреля 2014 года, осуществляется Федеральным органом исполнительной власти в сфере МВД России по </w:t>
      </w:r>
      <w:proofErr w:type="spellStart"/>
      <w:r w:rsidR="004263E0">
        <w:rPr>
          <w:color w:val="000000"/>
          <w:sz w:val="28"/>
          <w:szCs w:val="28"/>
        </w:rPr>
        <w:t>Малмыжскому</w:t>
      </w:r>
      <w:proofErr w:type="spellEnd"/>
      <w:r w:rsidRPr="00101541">
        <w:rPr>
          <w:color w:val="000000"/>
          <w:sz w:val="28"/>
          <w:szCs w:val="28"/>
        </w:rPr>
        <w:t xml:space="preserve"> району</w:t>
      </w:r>
      <w:r w:rsidRPr="00101541">
        <w:rPr>
          <w:rFonts w:ascii="PT Sans" w:hAnsi="PT Sans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Статья 11. Ликвидация общественного объединения (ДНД).</w:t>
      </w:r>
    </w:p>
    <w:p w:rsidR="00101541" w:rsidRP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 xml:space="preserve">11.1. Ликвидация общественного объединения осуществляется по решению общего собрания народных дружин </w:t>
      </w:r>
      <w:proofErr w:type="spellStart"/>
      <w:r w:rsidR="004263E0">
        <w:rPr>
          <w:rFonts w:ascii="PT Sans" w:hAnsi="PT Sans"/>
          <w:color w:val="000000"/>
          <w:sz w:val="28"/>
          <w:szCs w:val="28"/>
        </w:rPr>
        <w:t>Малмыжского</w:t>
      </w:r>
      <w:proofErr w:type="spellEnd"/>
      <w:r w:rsidR="004263E0">
        <w:rPr>
          <w:rFonts w:ascii="PT Sans" w:hAnsi="PT Sans"/>
          <w:color w:val="000000"/>
          <w:sz w:val="28"/>
          <w:szCs w:val="28"/>
        </w:rPr>
        <w:t xml:space="preserve"> района</w:t>
      </w:r>
      <w:r w:rsidRPr="00101541">
        <w:rPr>
          <w:rFonts w:ascii="PT Sans" w:hAnsi="PT Sans"/>
          <w:color w:val="000000"/>
          <w:sz w:val="28"/>
          <w:szCs w:val="28"/>
        </w:rPr>
        <w:t xml:space="preserve"> в соответствии с Уставом ДНД, либо по решению суда по основаниям и в порядке, которые предусмотрены статьей 44 Федерального закона № 82-ФЗ от 19 июля 1995 года «Об общественных объединениях»;</w:t>
      </w:r>
    </w:p>
    <w:p w:rsidR="00101541" w:rsidRDefault="00101541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 w:rsidRPr="00101541">
        <w:rPr>
          <w:rFonts w:ascii="PT Sans" w:hAnsi="PT Sans"/>
          <w:color w:val="000000"/>
          <w:sz w:val="28"/>
          <w:szCs w:val="28"/>
        </w:rPr>
        <w:t>11.2. 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 (Часть восьмая введена Федеральным законом № 31-ФЗ от 21.03.2002 года.)</w:t>
      </w:r>
    </w:p>
    <w:p w:rsidR="003E793E" w:rsidRPr="00101541" w:rsidRDefault="003E793E" w:rsidP="00101541">
      <w:pPr>
        <w:pStyle w:val="ac"/>
        <w:spacing w:before="240" w:beforeAutospacing="0" w:after="240" w:afterAutospacing="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                                               ______________</w:t>
      </w:r>
    </w:p>
    <w:p w:rsidR="00101541" w:rsidRPr="00101541" w:rsidRDefault="00101541" w:rsidP="00101541">
      <w:pPr>
        <w:rPr>
          <w:sz w:val="28"/>
          <w:szCs w:val="28"/>
        </w:rPr>
      </w:pPr>
    </w:p>
    <w:p w:rsidR="005D5D2B" w:rsidRPr="00101541" w:rsidRDefault="005D5D2B" w:rsidP="001A035A">
      <w:pPr>
        <w:rPr>
          <w:sz w:val="28"/>
          <w:szCs w:val="28"/>
        </w:rPr>
      </w:pPr>
    </w:p>
    <w:sectPr w:rsidR="005D5D2B" w:rsidRPr="00101541" w:rsidSect="000E7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20" w:rsidRDefault="00791320" w:rsidP="000E154C">
      <w:r>
        <w:separator/>
      </w:r>
    </w:p>
  </w:endnote>
  <w:endnote w:type="continuationSeparator" w:id="0">
    <w:p w:rsidR="00791320" w:rsidRDefault="00791320" w:rsidP="000E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20" w:rsidRDefault="00791320" w:rsidP="000E154C">
      <w:r>
        <w:separator/>
      </w:r>
    </w:p>
  </w:footnote>
  <w:footnote w:type="continuationSeparator" w:id="0">
    <w:p w:rsidR="00791320" w:rsidRDefault="00791320" w:rsidP="000E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14916"/>
      <w:docPartObj>
        <w:docPartGallery w:val="Page Numbers (Top of Page)"/>
        <w:docPartUnique/>
      </w:docPartObj>
    </w:sdtPr>
    <w:sdtContent>
      <w:p w:rsidR="00B45A87" w:rsidRDefault="00BB3006">
        <w:pPr>
          <w:pStyle w:val="a5"/>
          <w:jc w:val="center"/>
        </w:pPr>
        <w:r>
          <w:fldChar w:fldCharType="begin"/>
        </w:r>
        <w:r w:rsidR="00B45A87">
          <w:instrText>PAGE   \* MERGEFORMAT</w:instrText>
        </w:r>
        <w:r>
          <w:fldChar w:fldCharType="separate"/>
        </w:r>
        <w:r w:rsidR="0094265E">
          <w:rPr>
            <w:noProof/>
          </w:rPr>
          <w:t>1</w:t>
        </w:r>
        <w:r>
          <w:fldChar w:fldCharType="end"/>
        </w:r>
      </w:p>
    </w:sdtContent>
  </w:sdt>
  <w:p w:rsidR="000E154C" w:rsidRDefault="000E15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7CE"/>
    <w:multiLevelType w:val="hybridMultilevel"/>
    <w:tmpl w:val="A06A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A34E0"/>
    <w:multiLevelType w:val="hybridMultilevel"/>
    <w:tmpl w:val="4912BAF2"/>
    <w:lvl w:ilvl="0" w:tplc="67DE080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DF80C94"/>
    <w:multiLevelType w:val="hybridMultilevel"/>
    <w:tmpl w:val="729E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57A47"/>
    <w:multiLevelType w:val="hybridMultilevel"/>
    <w:tmpl w:val="7ED4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78D"/>
    <w:rsid w:val="0000576D"/>
    <w:rsid w:val="00007C60"/>
    <w:rsid w:val="000A7E1A"/>
    <w:rsid w:val="000B2D60"/>
    <w:rsid w:val="000E154C"/>
    <w:rsid w:val="000E444A"/>
    <w:rsid w:val="000E7DA8"/>
    <w:rsid w:val="00101541"/>
    <w:rsid w:val="00107A25"/>
    <w:rsid w:val="001A035A"/>
    <w:rsid w:val="001A1CD6"/>
    <w:rsid w:val="001C1F6F"/>
    <w:rsid w:val="001E1092"/>
    <w:rsid w:val="002219B6"/>
    <w:rsid w:val="00261CFE"/>
    <w:rsid w:val="002701FD"/>
    <w:rsid w:val="00276E0C"/>
    <w:rsid w:val="002914B5"/>
    <w:rsid w:val="002D5C1D"/>
    <w:rsid w:val="002F6F36"/>
    <w:rsid w:val="003039A0"/>
    <w:rsid w:val="00305057"/>
    <w:rsid w:val="003078D2"/>
    <w:rsid w:val="00333AA2"/>
    <w:rsid w:val="00366248"/>
    <w:rsid w:val="0037025A"/>
    <w:rsid w:val="00374998"/>
    <w:rsid w:val="003B06B2"/>
    <w:rsid w:val="003C6199"/>
    <w:rsid w:val="003E793E"/>
    <w:rsid w:val="003F1670"/>
    <w:rsid w:val="003F6174"/>
    <w:rsid w:val="0040617A"/>
    <w:rsid w:val="004263E0"/>
    <w:rsid w:val="00482B2B"/>
    <w:rsid w:val="00491F6D"/>
    <w:rsid w:val="00493703"/>
    <w:rsid w:val="00496A30"/>
    <w:rsid w:val="004A5EA5"/>
    <w:rsid w:val="00543C25"/>
    <w:rsid w:val="00556889"/>
    <w:rsid w:val="005939DC"/>
    <w:rsid w:val="005C3DE6"/>
    <w:rsid w:val="005D5D2B"/>
    <w:rsid w:val="005E4B00"/>
    <w:rsid w:val="006376FA"/>
    <w:rsid w:val="00637CA1"/>
    <w:rsid w:val="0065754B"/>
    <w:rsid w:val="0066678D"/>
    <w:rsid w:val="00676EE0"/>
    <w:rsid w:val="006E51E3"/>
    <w:rsid w:val="00756A61"/>
    <w:rsid w:val="0076685C"/>
    <w:rsid w:val="007901CF"/>
    <w:rsid w:val="00791320"/>
    <w:rsid w:val="0080698E"/>
    <w:rsid w:val="0086585D"/>
    <w:rsid w:val="00887FE2"/>
    <w:rsid w:val="008C305B"/>
    <w:rsid w:val="008C4F28"/>
    <w:rsid w:val="008D723F"/>
    <w:rsid w:val="0091643F"/>
    <w:rsid w:val="00937655"/>
    <w:rsid w:val="0094265E"/>
    <w:rsid w:val="009C2E84"/>
    <w:rsid w:val="009D4C80"/>
    <w:rsid w:val="009E4CBD"/>
    <w:rsid w:val="00A1356F"/>
    <w:rsid w:val="00A2186D"/>
    <w:rsid w:val="00A37DC6"/>
    <w:rsid w:val="00A560CE"/>
    <w:rsid w:val="00A57897"/>
    <w:rsid w:val="00A6092E"/>
    <w:rsid w:val="00A82094"/>
    <w:rsid w:val="00AA3F3E"/>
    <w:rsid w:val="00AC1099"/>
    <w:rsid w:val="00AC7F4F"/>
    <w:rsid w:val="00AE26A5"/>
    <w:rsid w:val="00B17589"/>
    <w:rsid w:val="00B45A87"/>
    <w:rsid w:val="00B75EE6"/>
    <w:rsid w:val="00BB2B7F"/>
    <w:rsid w:val="00BB3006"/>
    <w:rsid w:val="00BE0586"/>
    <w:rsid w:val="00C10376"/>
    <w:rsid w:val="00C130BE"/>
    <w:rsid w:val="00C34B9D"/>
    <w:rsid w:val="00C44789"/>
    <w:rsid w:val="00C56B90"/>
    <w:rsid w:val="00C717BF"/>
    <w:rsid w:val="00C73F86"/>
    <w:rsid w:val="00CB0AFA"/>
    <w:rsid w:val="00CB4482"/>
    <w:rsid w:val="00CE6B18"/>
    <w:rsid w:val="00D40948"/>
    <w:rsid w:val="00D4120D"/>
    <w:rsid w:val="00D66BAC"/>
    <w:rsid w:val="00D816C7"/>
    <w:rsid w:val="00E03BAF"/>
    <w:rsid w:val="00E23D90"/>
    <w:rsid w:val="00E31CB8"/>
    <w:rsid w:val="00E370B6"/>
    <w:rsid w:val="00E82366"/>
    <w:rsid w:val="00EB00CD"/>
    <w:rsid w:val="00EB64CB"/>
    <w:rsid w:val="00EF1A80"/>
    <w:rsid w:val="00F073C7"/>
    <w:rsid w:val="00F4161C"/>
    <w:rsid w:val="00F46570"/>
    <w:rsid w:val="00F572F6"/>
    <w:rsid w:val="00F6044E"/>
    <w:rsid w:val="00F62F5D"/>
    <w:rsid w:val="00F66F28"/>
    <w:rsid w:val="00F75169"/>
    <w:rsid w:val="00FC230D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1099"/>
  </w:style>
  <w:style w:type="character" w:styleId="ab">
    <w:name w:val="Hyperlink"/>
    <w:basedOn w:val="a0"/>
    <w:rsid w:val="00AC1099"/>
    <w:rPr>
      <w:color w:val="0000FF"/>
      <w:u w:val="single"/>
    </w:rPr>
  </w:style>
  <w:style w:type="paragraph" w:styleId="ac">
    <w:name w:val="Normal (Web)"/>
    <w:basedOn w:val="a"/>
    <w:rsid w:val="00101541"/>
    <w:pPr>
      <w:spacing w:before="100" w:beforeAutospacing="1" w:after="100" w:afterAutospacing="1"/>
    </w:pPr>
  </w:style>
  <w:style w:type="paragraph" w:customStyle="1" w:styleId="p3">
    <w:name w:val="p3"/>
    <w:basedOn w:val="a"/>
    <w:rsid w:val="001015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8E45697067272318FD61FDF35CDE0FF14A244677FB3EBCCBA255E70E21FAB17955B401B5BAF0D88E139L6z9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F8E45697067272318FC812C95991E9FE1CFE4C607ABBB590E57E0327EB15FC50DA02025F56AF0AL8zEJ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10</cp:revision>
  <cp:lastPrinted>2022-10-27T07:52:00Z</cp:lastPrinted>
  <dcterms:created xsi:type="dcterms:W3CDTF">2022-09-06T06:35:00Z</dcterms:created>
  <dcterms:modified xsi:type="dcterms:W3CDTF">2022-10-27T07:53:00Z</dcterms:modified>
</cp:coreProperties>
</file>