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44" w:rsidRDefault="00C33B44" w:rsidP="00C33B44">
      <w:pPr>
        <w:jc w:val="center"/>
        <w:rPr>
          <w:rFonts w:ascii="Times New Roman" w:hAnsi="Times New Roman" w:cs="Times New Roman"/>
          <w:b/>
          <w:sz w:val="28"/>
          <w:szCs w:val="28"/>
        </w:rPr>
      </w:pPr>
      <w:r w:rsidRPr="008A1225">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p>
    <w:p w:rsidR="00C33B44" w:rsidRDefault="00C33B44" w:rsidP="00C33B44">
      <w:pPr>
        <w:jc w:val="center"/>
        <w:rPr>
          <w:rFonts w:ascii="Times New Roman" w:hAnsi="Times New Roman" w:cs="Times New Roman"/>
          <w:b/>
          <w:sz w:val="28"/>
          <w:szCs w:val="28"/>
        </w:rPr>
      </w:pPr>
      <w:r>
        <w:rPr>
          <w:rFonts w:ascii="Times New Roman" w:hAnsi="Times New Roman" w:cs="Times New Roman"/>
          <w:b/>
          <w:sz w:val="28"/>
          <w:szCs w:val="28"/>
        </w:rPr>
        <w:t>РОЖКИНСКОГО</w:t>
      </w:r>
      <w:r w:rsidRPr="008A1225">
        <w:rPr>
          <w:rFonts w:ascii="Times New Roman" w:hAnsi="Times New Roman" w:cs="Times New Roman"/>
          <w:b/>
          <w:sz w:val="28"/>
          <w:szCs w:val="28"/>
        </w:rPr>
        <w:t xml:space="preserve"> СЕЛЬСКОГО   ПОСЕЛЕНИЯ </w:t>
      </w:r>
    </w:p>
    <w:p w:rsidR="00C33B44" w:rsidRDefault="00C33B44" w:rsidP="00C33B44">
      <w:pPr>
        <w:jc w:val="center"/>
        <w:rPr>
          <w:rFonts w:ascii="Times New Roman" w:hAnsi="Times New Roman" w:cs="Times New Roman"/>
          <w:b/>
          <w:sz w:val="28"/>
          <w:szCs w:val="28"/>
        </w:rPr>
      </w:pPr>
      <w:r w:rsidRPr="008A1225">
        <w:rPr>
          <w:rFonts w:ascii="Times New Roman" w:hAnsi="Times New Roman" w:cs="Times New Roman"/>
          <w:b/>
          <w:sz w:val="28"/>
          <w:szCs w:val="28"/>
        </w:rPr>
        <w:t>МАЛМЫЖСКОГО РАЙОНА КИРОВСКОЙ ОБЛАСТИ</w:t>
      </w:r>
    </w:p>
    <w:p w:rsidR="00C33B44" w:rsidRPr="008A1225" w:rsidRDefault="00C33B44" w:rsidP="00C33B44">
      <w:pPr>
        <w:jc w:val="center"/>
        <w:rPr>
          <w:rFonts w:ascii="Times New Roman" w:hAnsi="Times New Roman" w:cs="Times New Roman"/>
          <w:b/>
          <w:sz w:val="28"/>
          <w:szCs w:val="28"/>
        </w:rPr>
      </w:pPr>
    </w:p>
    <w:p w:rsidR="00C33B44" w:rsidRDefault="00C33B44" w:rsidP="00C33B44">
      <w:pPr>
        <w:jc w:val="center"/>
        <w:rPr>
          <w:rFonts w:ascii="Times New Roman" w:hAnsi="Times New Roman" w:cs="Times New Roman"/>
          <w:b/>
          <w:sz w:val="28"/>
          <w:szCs w:val="28"/>
        </w:rPr>
      </w:pPr>
      <w:r w:rsidRPr="008A1225">
        <w:rPr>
          <w:rFonts w:ascii="Times New Roman" w:hAnsi="Times New Roman" w:cs="Times New Roman"/>
          <w:b/>
          <w:sz w:val="28"/>
          <w:szCs w:val="28"/>
        </w:rPr>
        <w:t>ПОСТАНОВЛЕНИЕ</w:t>
      </w:r>
    </w:p>
    <w:p w:rsidR="00C33B44" w:rsidRPr="008A1225" w:rsidRDefault="00C33B44" w:rsidP="00C33B44">
      <w:pPr>
        <w:jc w:val="center"/>
        <w:rPr>
          <w:rFonts w:ascii="Times New Roman" w:hAnsi="Times New Roman" w:cs="Times New Roman"/>
          <w:b/>
          <w:sz w:val="28"/>
          <w:szCs w:val="28"/>
        </w:rPr>
      </w:pPr>
      <w:r w:rsidRPr="008A1225">
        <w:rPr>
          <w:rFonts w:ascii="Times New Roman" w:hAnsi="Times New Roman" w:cs="Times New Roman"/>
          <w:sz w:val="28"/>
          <w:szCs w:val="28"/>
        </w:rPr>
        <w:t xml:space="preserve"> </w:t>
      </w:r>
      <w:r>
        <w:rPr>
          <w:rFonts w:ascii="Times New Roman" w:hAnsi="Times New Roman" w:cs="Times New Roman"/>
          <w:sz w:val="28"/>
          <w:szCs w:val="28"/>
        </w:rPr>
        <w:t>19.07.2024</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 55</w:t>
      </w:r>
    </w:p>
    <w:p w:rsidR="00C33B44" w:rsidRDefault="00C33B44" w:rsidP="00C33B44">
      <w:pPr>
        <w:tabs>
          <w:tab w:val="left" w:pos="8928"/>
        </w:tabs>
        <w:jc w:val="center"/>
        <w:rPr>
          <w:rFonts w:ascii="Times New Roman" w:hAnsi="Times New Roman" w:cs="Times New Roman"/>
          <w:sz w:val="28"/>
          <w:szCs w:val="28"/>
        </w:rPr>
      </w:pPr>
      <w:r w:rsidRPr="008A1225">
        <w:rPr>
          <w:rFonts w:ascii="Times New Roman" w:hAnsi="Times New Roman" w:cs="Times New Roman"/>
          <w:sz w:val="28"/>
          <w:szCs w:val="28"/>
        </w:rPr>
        <w:t xml:space="preserve">с. </w:t>
      </w:r>
      <w:r w:rsidR="009F0A0C">
        <w:rPr>
          <w:rFonts w:ascii="Times New Roman" w:hAnsi="Times New Roman" w:cs="Times New Roman"/>
          <w:sz w:val="28"/>
          <w:szCs w:val="28"/>
        </w:rPr>
        <w:t>Рожки</w:t>
      </w:r>
    </w:p>
    <w:p w:rsidR="00C33B44" w:rsidRPr="008A1225" w:rsidRDefault="00C33B44" w:rsidP="00C33B44">
      <w:pPr>
        <w:tabs>
          <w:tab w:val="left" w:pos="8928"/>
        </w:tabs>
        <w:jc w:val="center"/>
        <w:rPr>
          <w:rFonts w:ascii="Times New Roman" w:hAnsi="Times New Roman" w:cs="Times New Roman"/>
          <w:sz w:val="28"/>
          <w:szCs w:val="28"/>
        </w:rPr>
      </w:pPr>
    </w:p>
    <w:p w:rsidR="00C33B44" w:rsidRDefault="00C33B44" w:rsidP="00C33B44">
      <w:pPr>
        <w:spacing w:line="240" w:lineRule="auto"/>
        <w:jc w:val="center"/>
        <w:rPr>
          <w:rFonts w:ascii="Times New Roman" w:hAnsi="Times New Roman" w:cs="Times New Roman"/>
          <w:b/>
          <w:color w:val="000000"/>
          <w:sz w:val="28"/>
          <w:szCs w:val="28"/>
        </w:rPr>
      </w:pPr>
      <w:r w:rsidRPr="008A1225">
        <w:rPr>
          <w:rFonts w:ascii="Times New Roman" w:hAnsi="Times New Roman" w:cs="Times New Roman"/>
          <w:b/>
          <w:sz w:val="28"/>
          <w:szCs w:val="28"/>
        </w:rPr>
        <w:t xml:space="preserve">Об утверждении </w:t>
      </w:r>
      <w:r>
        <w:rPr>
          <w:rFonts w:ascii="Times New Roman" w:hAnsi="Times New Roman" w:cs="Times New Roman"/>
          <w:b/>
          <w:sz w:val="28"/>
          <w:szCs w:val="28"/>
        </w:rPr>
        <w:t>А</w:t>
      </w:r>
      <w:r w:rsidRPr="008A1225">
        <w:rPr>
          <w:rFonts w:ascii="Times New Roman" w:hAnsi="Times New Roman" w:cs="Times New Roman"/>
          <w:b/>
          <w:sz w:val="28"/>
          <w:szCs w:val="28"/>
        </w:rPr>
        <w:t>дминистративного регламента  предоставления муниципальной услуги</w:t>
      </w:r>
      <w:r w:rsidRPr="008A1225">
        <w:rPr>
          <w:rFonts w:ascii="Times New Roman" w:hAnsi="Times New Roman" w:cs="Times New Roman"/>
          <w:b/>
          <w:bCs/>
          <w:sz w:val="28"/>
          <w:szCs w:val="28"/>
        </w:rPr>
        <w:t xml:space="preserve"> «Заключение соглашения об установлении сервитута в отношении земельных участков (частей земельных участков), находящихся в муниципальной собственности»</w:t>
      </w:r>
      <w:r w:rsidRPr="008A1225">
        <w:rPr>
          <w:rFonts w:ascii="Times New Roman" w:hAnsi="Times New Roman" w:cs="Times New Roman"/>
          <w:b/>
          <w:color w:val="000000"/>
          <w:sz w:val="28"/>
          <w:szCs w:val="28"/>
        </w:rPr>
        <w:t xml:space="preserve"> </w:t>
      </w:r>
      <w:r w:rsidR="00A00669">
        <w:rPr>
          <w:rFonts w:ascii="Times New Roman" w:hAnsi="Times New Roman" w:cs="Times New Roman"/>
          <w:b/>
          <w:color w:val="000000"/>
          <w:sz w:val="28"/>
          <w:szCs w:val="28"/>
        </w:rPr>
        <w:t xml:space="preserve">на территории муниципального образования </w:t>
      </w:r>
      <w:proofErr w:type="spellStart"/>
      <w:r w:rsidR="00A00669">
        <w:rPr>
          <w:rFonts w:ascii="Times New Roman" w:hAnsi="Times New Roman" w:cs="Times New Roman"/>
          <w:b/>
          <w:color w:val="000000"/>
          <w:sz w:val="28"/>
          <w:szCs w:val="28"/>
        </w:rPr>
        <w:t>Рожкинское</w:t>
      </w:r>
      <w:proofErr w:type="spellEnd"/>
      <w:r w:rsidR="00A00669">
        <w:rPr>
          <w:rFonts w:ascii="Times New Roman" w:hAnsi="Times New Roman" w:cs="Times New Roman"/>
          <w:b/>
          <w:color w:val="000000"/>
          <w:sz w:val="28"/>
          <w:szCs w:val="28"/>
        </w:rPr>
        <w:t xml:space="preserve"> сельское поселение </w:t>
      </w:r>
      <w:proofErr w:type="spellStart"/>
      <w:r w:rsidR="00A00669">
        <w:rPr>
          <w:rFonts w:ascii="Times New Roman" w:hAnsi="Times New Roman" w:cs="Times New Roman"/>
          <w:b/>
          <w:color w:val="000000"/>
          <w:sz w:val="28"/>
          <w:szCs w:val="28"/>
        </w:rPr>
        <w:t>Малмыжского</w:t>
      </w:r>
      <w:proofErr w:type="spellEnd"/>
      <w:r w:rsidR="00A00669">
        <w:rPr>
          <w:rFonts w:ascii="Times New Roman" w:hAnsi="Times New Roman" w:cs="Times New Roman"/>
          <w:b/>
          <w:color w:val="000000"/>
          <w:sz w:val="28"/>
          <w:szCs w:val="28"/>
        </w:rPr>
        <w:t xml:space="preserve"> района Кировской области</w:t>
      </w:r>
    </w:p>
    <w:p w:rsidR="00C33B44" w:rsidRPr="008A1225" w:rsidRDefault="00C33B44" w:rsidP="00C33B44">
      <w:pPr>
        <w:spacing w:line="240" w:lineRule="auto"/>
        <w:jc w:val="center"/>
        <w:rPr>
          <w:rFonts w:ascii="Times New Roman" w:hAnsi="Times New Roman" w:cs="Times New Roman"/>
          <w:b/>
          <w:sz w:val="28"/>
          <w:szCs w:val="28"/>
        </w:rPr>
      </w:pPr>
    </w:p>
    <w:p w:rsidR="00C33B44" w:rsidRPr="008A1225" w:rsidRDefault="00C33B44" w:rsidP="00C33B44">
      <w:pPr>
        <w:ind w:firstLine="709"/>
        <w:rPr>
          <w:rFonts w:ascii="Times New Roman" w:hAnsi="Times New Roman" w:cs="Times New Roman"/>
          <w:sz w:val="28"/>
          <w:szCs w:val="28"/>
        </w:rPr>
      </w:pPr>
      <w:proofErr w:type="gramStart"/>
      <w:r w:rsidRPr="008A1225">
        <w:rPr>
          <w:rFonts w:ascii="Times New Roman" w:hAnsi="Times New Roman" w:cs="Times New Roman"/>
          <w:color w:val="000000" w:themeColor="text1"/>
          <w:kern w:val="2"/>
          <w:sz w:val="28"/>
          <w:szCs w:val="28"/>
        </w:rPr>
        <w:t xml:space="preserve">В соответствии с </w:t>
      </w:r>
      <w:r w:rsidRPr="008A1225">
        <w:rPr>
          <w:rFonts w:ascii="Times New Roman" w:eastAsia="Times New Roman" w:hAnsi="Times New Roman" w:cs="Times New Roman"/>
          <w:color w:val="000000" w:themeColor="text1"/>
          <w:kern w:val="2"/>
          <w:sz w:val="28"/>
          <w:szCs w:val="28"/>
        </w:rPr>
        <w:t>Земельным кодексом Российской Федерации,</w:t>
      </w:r>
      <w:r>
        <w:rPr>
          <w:sz w:val="28"/>
          <w:szCs w:val="28"/>
        </w:rPr>
        <w:t xml:space="preserve"> </w:t>
      </w:r>
      <w:r w:rsidRPr="008A122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Федеральным законом Российской Федерации от 27.07.2010 № 210-ФЗ «Об организации предоставления государственных и муниципальных услуг», </w:t>
      </w:r>
      <w:r w:rsidRPr="005435B9">
        <w:rPr>
          <w:rFonts w:ascii="Times New Roman" w:hAnsi="Times New Roman"/>
          <w:color w:val="000000"/>
          <w:sz w:val="28"/>
          <w:szCs w:val="28"/>
        </w:rPr>
        <w:t xml:space="preserve">Уставом  муниципального образования </w:t>
      </w:r>
      <w:proofErr w:type="spellStart"/>
      <w:r>
        <w:rPr>
          <w:rFonts w:ascii="Times New Roman" w:hAnsi="Times New Roman"/>
          <w:color w:val="000000"/>
          <w:sz w:val="28"/>
          <w:szCs w:val="28"/>
        </w:rPr>
        <w:t>Рожкинского</w:t>
      </w:r>
      <w:proofErr w:type="spellEnd"/>
      <w:r w:rsidRPr="005435B9">
        <w:rPr>
          <w:rFonts w:ascii="Times New Roman" w:hAnsi="Times New Roman"/>
          <w:color w:val="000000"/>
          <w:sz w:val="28"/>
          <w:szCs w:val="28"/>
        </w:rPr>
        <w:t xml:space="preserve"> сельского поселения </w:t>
      </w:r>
      <w:proofErr w:type="spellStart"/>
      <w:r w:rsidRPr="005435B9">
        <w:rPr>
          <w:rFonts w:ascii="Times New Roman" w:hAnsi="Times New Roman"/>
          <w:color w:val="000000"/>
          <w:sz w:val="28"/>
          <w:szCs w:val="28"/>
        </w:rPr>
        <w:t>Малмыжского</w:t>
      </w:r>
      <w:proofErr w:type="spellEnd"/>
      <w:r w:rsidRPr="005435B9">
        <w:rPr>
          <w:rFonts w:ascii="Times New Roman" w:hAnsi="Times New Roman"/>
          <w:color w:val="000000"/>
          <w:sz w:val="28"/>
          <w:szCs w:val="28"/>
        </w:rPr>
        <w:t xml:space="preserve"> района Кировской области</w:t>
      </w:r>
      <w:r>
        <w:rPr>
          <w:rFonts w:ascii="Times New Roman" w:hAnsi="Times New Roman"/>
          <w:sz w:val="28"/>
          <w:szCs w:val="28"/>
        </w:rPr>
        <w:t xml:space="preserve">, </w:t>
      </w:r>
      <w:r w:rsidRPr="008A1225">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Рожкинского</w:t>
      </w:r>
      <w:proofErr w:type="spellEnd"/>
      <w:r>
        <w:rPr>
          <w:rFonts w:ascii="Times New Roman" w:hAnsi="Times New Roman" w:cs="Times New Roman"/>
          <w:sz w:val="28"/>
          <w:szCs w:val="28"/>
        </w:rPr>
        <w:t xml:space="preserve"> </w:t>
      </w:r>
      <w:r w:rsidRPr="008A1225">
        <w:rPr>
          <w:rFonts w:ascii="Times New Roman" w:hAnsi="Times New Roman" w:cs="Times New Roman"/>
          <w:sz w:val="28"/>
          <w:szCs w:val="28"/>
        </w:rPr>
        <w:t xml:space="preserve">сельского поселения </w:t>
      </w:r>
      <w:proofErr w:type="spellStart"/>
      <w:r w:rsidRPr="008A1225">
        <w:rPr>
          <w:rFonts w:ascii="Times New Roman" w:hAnsi="Times New Roman" w:cs="Times New Roman"/>
          <w:sz w:val="28"/>
          <w:szCs w:val="28"/>
        </w:rPr>
        <w:t>Малмыжского</w:t>
      </w:r>
      <w:proofErr w:type="spellEnd"/>
      <w:r w:rsidRPr="008A1225">
        <w:rPr>
          <w:rFonts w:ascii="Times New Roman" w:hAnsi="Times New Roman" w:cs="Times New Roman"/>
          <w:sz w:val="28"/>
          <w:szCs w:val="28"/>
        </w:rPr>
        <w:t xml:space="preserve"> района Кировской области  ПОСТАНОВЛЯЕТ:</w:t>
      </w:r>
      <w:proofErr w:type="gramEnd"/>
    </w:p>
    <w:p w:rsidR="00C33B44" w:rsidRPr="00A63A93" w:rsidRDefault="00C33B44" w:rsidP="00C33B44">
      <w:pPr>
        <w:ind w:firstLine="540"/>
        <w:rPr>
          <w:rFonts w:ascii="Times New Roman" w:hAnsi="Times New Roman" w:cs="Times New Roman"/>
          <w:sz w:val="28"/>
          <w:szCs w:val="28"/>
        </w:rPr>
      </w:pPr>
      <w:r>
        <w:rPr>
          <w:rFonts w:ascii="Times New Roman" w:hAnsi="Times New Roman" w:cs="Times New Roman"/>
          <w:sz w:val="28"/>
          <w:szCs w:val="28"/>
        </w:rPr>
        <w:t>1.  Утвердить А</w:t>
      </w:r>
      <w:r w:rsidRPr="00A63A93">
        <w:rPr>
          <w:rFonts w:ascii="Times New Roman" w:hAnsi="Times New Roman" w:cs="Times New Roman"/>
          <w:sz w:val="28"/>
          <w:szCs w:val="28"/>
        </w:rPr>
        <w:t xml:space="preserve">дминистративный регламент предоставления муниципальной услуги «Заключение соглашения об установлении сервитута в отношении земельных участков (частей земельных участков), находящихся в  муниципальной собственности» согласно  приложению. </w:t>
      </w:r>
    </w:p>
    <w:p w:rsidR="00C33B44" w:rsidRPr="008A1225" w:rsidRDefault="00C33B44" w:rsidP="00C33B44">
      <w:pPr>
        <w:ind w:firstLine="708"/>
        <w:rPr>
          <w:rFonts w:ascii="Times New Roman" w:hAnsi="Times New Roman" w:cs="Times New Roman"/>
          <w:sz w:val="28"/>
          <w:szCs w:val="28"/>
        </w:rPr>
      </w:pPr>
      <w:r w:rsidRPr="008A1225">
        <w:rPr>
          <w:rFonts w:ascii="Times New Roman" w:hAnsi="Times New Roman" w:cs="Times New Roman"/>
          <w:sz w:val="28"/>
          <w:szCs w:val="28"/>
        </w:rPr>
        <w:t xml:space="preserve">2. Настоящее постановление  подлежит опубликованию в информационном бюллетене органов местного самоуправления </w:t>
      </w:r>
      <w:proofErr w:type="spellStart"/>
      <w:r>
        <w:rPr>
          <w:rFonts w:ascii="Times New Roman" w:hAnsi="Times New Roman" w:cs="Times New Roman"/>
          <w:sz w:val="28"/>
          <w:szCs w:val="28"/>
        </w:rPr>
        <w:t>Рожкинского</w:t>
      </w:r>
      <w:proofErr w:type="spellEnd"/>
      <w:r w:rsidRPr="008A1225">
        <w:rPr>
          <w:rFonts w:ascii="Times New Roman" w:hAnsi="Times New Roman" w:cs="Times New Roman"/>
          <w:sz w:val="28"/>
          <w:szCs w:val="28"/>
        </w:rPr>
        <w:t xml:space="preserve"> сельского поселения </w:t>
      </w:r>
      <w:proofErr w:type="spellStart"/>
      <w:r w:rsidRPr="008A1225">
        <w:rPr>
          <w:rFonts w:ascii="Times New Roman" w:hAnsi="Times New Roman" w:cs="Times New Roman"/>
          <w:sz w:val="28"/>
          <w:szCs w:val="28"/>
        </w:rPr>
        <w:t>Малмыжского</w:t>
      </w:r>
      <w:proofErr w:type="spellEnd"/>
      <w:r w:rsidRPr="008A1225">
        <w:rPr>
          <w:rFonts w:ascii="Times New Roman" w:hAnsi="Times New Roman" w:cs="Times New Roman"/>
          <w:sz w:val="28"/>
          <w:szCs w:val="28"/>
        </w:rPr>
        <w:t xml:space="preserve">  района Кировской области и размещению на официальном сайте  </w:t>
      </w:r>
      <w:proofErr w:type="spellStart"/>
      <w:r>
        <w:rPr>
          <w:rFonts w:ascii="Times New Roman" w:hAnsi="Times New Roman" w:cs="Times New Roman"/>
          <w:sz w:val="28"/>
          <w:szCs w:val="28"/>
        </w:rPr>
        <w:t>Рожкинского</w:t>
      </w:r>
      <w:proofErr w:type="spellEnd"/>
      <w:r w:rsidRPr="008A1225">
        <w:rPr>
          <w:rFonts w:ascii="Times New Roman" w:hAnsi="Times New Roman" w:cs="Times New Roman"/>
          <w:sz w:val="28"/>
          <w:szCs w:val="28"/>
        </w:rPr>
        <w:t xml:space="preserve"> сельского  поселения</w:t>
      </w:r>
      <w:r w:rsidRPr="00217C11">
        <w:rPr>
          <w:sz w:val="26"/>
          <w:szCs w:val="26"/>
        </w:rPr>
        <w:t xml:space="preserve"> </w:t>
      </w:r>
      <w:r w:rsidRPr="00B634C4">
        <w:rPr>
          <w:sz w:val="26"/>
          <w:szCs w:val="26"/>
        </w:rPr>
        <w:t xml:space="preserve">в </w:t>
      </w:r>
      <w:r w:rsidRPr="0019053B">
        <w:rPr>
          <w:rFonts w:ascii="Times New Roman" w:hAnsi="Times New Roman" w:cs="Times New Roman"/>
          <w:sz w:val="28"/>
          <w:szCs w:val="28"/>
        </w:rPr>
        <w:t>информационно-телекоммуникационной сети «Интернет».</w:t>
      </w:r>
      <w:r w:rsidRPr="00B634C4">
        <w:rPr>
          <w:sz w:val="26"/>
          <w:szCs w:val="26"/>
        </w:rPr>
        <w:t xml:space="preserve"> </w:t>
      </w:r>
      <w:r>
        <w:rPr>
          <w:rFonts w:ascii="Times New Roman" w:hAnsi="Times New Roman" w:cs="Times New Roman"/>
          <w:color w:val="365F91" w:themeColor="accent1" w:themeShade="BF"/>
          <w:sz w:val="28"/>
          <w:szCs w:val="28"/>
        </w:rPr>
        <w:t xml:space="preserve"> </w:t>
      </w:r>
      <w:r w:rsidRPr="008A1225">
        <w:rPr>
          <w:rFonts w:ascii="Times New Roman" w:hAnsi="Times New Roman" w:cs="Times New Roman"/>
          <w:sz w:val="28"/>
          <w:szCs w:val="28"/>
        </w:rPr>
        <w:t xml:space="preserve"> </w:t>
      </w:r>
    </w:p>
    <w:p w:rsidR="00C33B44" w:rsidRPr="008A1225" w:rsidRDefault="00C33B44" w:rsidP="00C33B44">
      <w:pPr>
        <w:ind w:firstLine="709"/>
        <w:rPr>
          <w:rFonts w:ascii="Times New Roman" w:hAnsi="Times New Roman" w:cs="Times New Roman"/>
          <w:sz w:val="28"/>
          <w:szCs w:val="28"/>
        </w:rPr>
      </w:pPr>
      <w:r w:rsidRPr="008A1225">
        <w:rPr>
          <w:rFonts w:ascii="Times New Roman" w:hAnsi="Times New Roman" w:cs="Times New Roman"/>
          <w:sz w:val="28"/>
          <w:szCs w:val="28"/>
        </w:rPr>
        <w:t xml:space="preserve">3.   </w:t>
      </w:r>
      <w:proofErr w:type="gramStart"/>
      <w:r w:rsidRPr="008A1225">
        <w:rPr>
          <w:rFonts w:ascii="Times New Roman" w:hAnsi="Times New Roman" w:cs="Times New Roman"/>
          <w:sz w:val="28"/>
          <w:szCs w:val="28"/>
        </w:rPr>
        <w:t>Контроль за</w:t>
      </w:r>
      <w:proofErr w:type="gramEnd"/>
      <w:r w:rsidRPr="008A1225">
        <w:rPr>
          <w:rFonts w:ascii="Times New Roman" w:hAnsi="Times New Roman" w:cs="Times New Roman"/>
          <w:sz w:val="28"/>
          <w:szCs w:val="28"/>
        </w:rPr>
        <w:t xml:space="preserve"> выполнением настоящего постановления оставляю за собой.</w:t>
      </w:r>
    </w:p>
    <w:p w:rsidR="00C33B44" w:rsidRPr="008A1225" w:rsidRDefault="00C33B44" w:rsidP="00C33B44">
      <w:pPr>
        <w:ind w:firstLine="709"/>
        <w:rPr>
          <w:rFonts w:ascii="Times New Roman" w:hAnsi="Times New Roman" w:cs="Times New Roman"/>
          <w:sz w:val="28"/>
          <w:szCs w:val="28"/>
        </w:rPr>
      </w:pPr>
      <w:r w:rsidRPr="008A1225">
        <w:rPr>
          <w:rFonts w:ascii="Times New Roman" w:hAnsi="Times New Roman" w:cs="Times New Roman"/>
          <w:sz w:val="28"/>
          <w:szCs w:val="28"/>
        </w:rPr>
        <w:t xml:space="preserve">4.    Постановление вступает в силу с  момента  его  </w:t>
      </w:r>
      <w:r w:rsidRPr="008A1225">
        <w:rPr>
          <w:rFonts w:ascii="Times New Roman" w:eastAsia="Times New Roman" w:hAnsi="Times New Roman" w:cs="Times New Roman"/>
          <w:sz w:val="28"/>
          <w:szCs w:val="28"/>
        </w:rPr>
        <w:t xml:space="preserve">официального </w:t>
      </w:r>
      <w:r w:rsidRPr="008A1225">
        <w:rPr>
          <w:rFonts w:ascii="Times New Roman" w:hAnsi="Times New Roman" w:cs="Times New Roman"/>
          <w:sz w:val="28"/>
          <w:szCs w:val="28"/>
        </w:rPr>
        <w:t>опубликования.</w:t>
      </w:r>
    </w:p>
    <w:p w:rsidR="00C33B44" w:rsidRPr="008A1225" w:rsidRDefault="00C33B44" w:rsidP="00C33B44">
      <w:pPr>
        <w:rPr>
          <w:rFonts w:ascii="Times New Roman" w:hAnsi="Times New Roman" w:cs="Times New Roman"/>
          <w:sz w:val="28"/>
          <w:szCs w:val="28"/>
        </w:rPr>
      </w:pPr>
    </w:p>
    <w:p w:rsidR="00C33B44" w:rsidRPr="008A1225" w:rsidRDefault="00C33B44" w:rsidP="00C33B44">
      <w:pPr>
        <w:rPr>
          <w:rFonts w:ascii="Times New Roman" w:hAnsi="Times New Roman" w:cs="Times New Roman"/>
          <w:sz w:val="28"/>
          <w:szCs w:val="28"/>
        </w:rPr>
      </w:pPr>
      <w:r w:rsidRPr="008A1225">
        <w:rPr>
          <w:rFonts w:ascii="Times New Roman" w:hAnsi="Times New Roman" w:cs="Times New Roman"/>
          <w:sz w:val="28"/>
          <w:szCs w:val="28"/>
        </w:rPr>
        <w:t>Глава  администрации</w:t>
      </w:r>
    </w:p>
    <w:p w:rsidR="00C33B44" w:rsidRDefault="00C33B44" w:rsidP="00C33B44">
      <w:pPr>
        <w:rPr>
          <w:rFonts w:ascii="Times New Roman" w:hAnsi="Times New Roman" w:cs="Times New Roman"/>
          <w:sz w:val="28"/>
          <w:szCs w:val="28"/>
        </w:rPr>
      </w:pPr>
      <w:proofErr w:type="spellStart"/>
      <w:r>
        <w:rPr>
          <w:rFonts w:ascii="Times New Roman" w:hAnsi="Times New Roman" w:cs="Times New Roman"/>
          <w:sz w:val="28"/>
          <w:szCs w:val="28"/>
        </w:rPr>
        <w:t>Рожкинского</w:t>
      </w:r>
      <w:proofErr w:type="spellEnd"/>
    </w:p>
    <w:p w:rsidR="00C33B44" w:rsidRPr="00503A1E" w:rsidRDefault="00C33B44" w:rsidP="00C33B44">
      <w:pPr>
        <w:rPr>
          <w:sz w:val="28"/>
          <w:szCs w:val="28"/>
        </w:rPr>
      </w:pPr>
      <w:r w:rsidRPr="008A1225">
        <w:rPr>
          <w:rFonts w:ascii="Times New Roman" w:hAnsi="Times New Roman" w:cs="Times New Roman"/>
          <w:sz w:val="28"/>
          <w:szCs w:val="28"/>
        </w:rPr>
        <w:lastRenderedPageBreak/>
        <w:t xml:space="preserve"> сельского поселения    </w:t>
      </w:r>
      <w:r>
        <w:rPr>
          <w:rFonts w:ascii="Times New Roman" w:hAnsi="Times New Roman" w:cs="Times New Roman"/>
          <w:sz w:val="28"/>
          <w:szCs w:val="28"/>
        </w:rPr>
        <w:t xml:space="preserve">                                                         А.А.Пережогин</w:t>
      </w:r>
      <w:r w:rsidRPr="00503A1E">
        <w:rPr>
          <w:sz w:val="28"/>
          <w:szCs w:val="28"/>
        </w:rPr>
        <w:t xml:space="preserve">     </w:t>
      </w:r>
      <w:r>
        <w:rPr>
          <w:sz w:val="28"/>
          <w:szCs w:val="28"/>
        </w:rPr>
        <w:t xml:space="preserve">                                         </w:t>
      </w:r>
    </w:p>
    <w:p w:rsidR="00C33B44" w:rsidRDefault="00C33B44" w:rsidP="00C33B44">
      <w:pPr>
        <w:ind w:firstLine="708"/>
        <w:rPr>
          <w:sz w:val="28"/>
          <w:szCs w:val="28"/>
        </w:rPr>
      </w:pPr>
    </w:p>
    <w:p w:rsidR="00C33B44" w:rsidRPr="006C5D82" w:rsidRDefault="00C33B44" w:rsidP="00C33B44">
      <w:pPr>
        <w:ind w:right="57"/>
        <w:rPr>
          <w:rFonts w:ascii="Times New Roman" w:hAnsi="Times New Roman" w:cs="Times New Roman"/>
          <w:sz w:val="24"/>
          <w:szCs w:val="24"/>
        </w:rPr>
      </w:pPr>
      <w:r>
        <w:rPr>
          <w:rFonts w:ascii="Times New Roman" w:hAnsi="Times New Roman" w:cs="Times New Roman"/>
          <w:sz w:val="28"/>
          <w:szCs w:val="28"/>
        </w:rPr>
        <w:t xml:space="preserve">                                             </w:t>
      </w:r>
      <w:r w:rsidRPr="006C5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D82">
        <w:rPr>
          <w:rFonts w:ascii="Times New Roman" w:hAnsi="Times New Roman" w:cs="Times New Roman"/>
          <w:sz w:val="24"/>
          <w:szCs w:val="24"/>
        </w:rPr>
        <w:t xml:space="preserve"> Приложение</w:t>
      </w:r>
    </w:p>
    <w:p w:rsidR="00C33B44" w:rsidRPr="006C5D82" w:rsidRDefault="00C33B44" w:rsidP="00C33B44">
      <w:pPr>
        <w:ind w:right="57"/>
        <w:rPr>
          <w:rFonts w:ascii="Times New Roman" w:hAnsi="Times New Roman" w:cs="Times New Roman"/>
          <w:b/>
          <w:sz w:val="24"/>
          <w:szCs w:val="24"/>
        </w:rPr>
      </w:pPr>
      <w:r w:rsidRPr="006C5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5D82">
        <w:rPr>
          <w:rFonts w:ascii="Times New Roman" w:hAnsi="Times New Roman" w:cs="Times New Roman"/>
          <w:sz w:val="24"/>
          <w:szCs w:val="24"/>
        </w:rPr>
        <w:t>УТВЕРЖДЕН</w:t>
      </w:r>
    </w:p>
    <w:p w:rsidR="00C33B44" w:rsidRPr="006C5D82" w:rsidRDefault="00C33B44" w:rsidP="00C33B44">
      <w:pPr>
        <w:ind w:right="57" w:firstLine="5398"/>
        <w:rPr>
          <w:rFonts w:ascii="Times New Roman" w:hAnsi="Times New Roman" w:cs="Times New Roman"/>
          <w:sz w:val="24"/>
          <w:szCs w:val="24"/>
        </w:rPr>
      </w:pPr>
      <w:r w:rsidRPr="006C5D82">
        <w:rPr>
          <w:rFonts w:ascii="Times New Roman" w:hAnsi="Times New Roman" w:cs="Times New Roman"/>
          <w:sz w:val="24"/>
          <w:szCs w:val="24"/>
        </w:rPr>
        <w:t xml:space="preserve">постановлением администрации  </w:t>
      </w:r>
    </w:p>
    <w:p w:rsidR="00C33B44" w:rsidRPr="006C5D82" w:rsidRDefault="00C33B44" w:rsidP="00C33B44">
      <w:pPr>
        <w:ind w:right="57" w:firstLine="5398"/>
        <w:rPr>
          <w:rFonts w:ascii="Times New Roman" w:hAnsi="Times New Roman" w:cs="Times New Roman"/>
          <w:sz w:val="24"/>
          <w:szCs w:val="24"/>
        </w:rPr>
      </w:pPr>
      <w:proofErr w:type="spellStart"/>
      <w:r>
        <w:rPr>
          <w:rFonts w:ascii="Times New Roman" w:hAnsi="Times New Roman" w:cs="Times New Roman"/>
          <w:sz w:val="24"/>
          <w:szCs w:val="24"/>
        </w:rPr>
        <w:t>Рожкинского</w:t>
      </w:r>
      <w:proofErr w:type="spellEnd"/>
    </w:p>
    <w:p w:rsidR="00C33B44" w:rsidRPr="006C5D82" w:rsidRDefault="00C33B44" w:rsidP="00C33B44">
      <w:pPr>
        <w:ind w:right="57" w:firstLine="5398"/>
        <w:rPr>
          <w:rFonts w:ascii="Times New Roman" w:hAnsi="Times New Roman" w:cs="Times New Roman"/>
          <w:sz w:val="24"/>
          <w:szCs w:val="24"/>
        </w:rPr>
      </w:pPr>
      <w:r w:rsidRPr="006C5D82">
        <w:rPr>
          <w:rFonts w:ascii="Times New Roman" w:hAnsi="Times New Roman" w:cs="Times New Roman"/>
          <w:sz w:val="24"/>
          <w:szCs w:val="24"/>
        </w:rPr>
        <w:t xml:space="preserve">сельского  поселения </w:t>
      </w:r>
    </w:p>
    <w:p w:rsidR="00C33B44" w:rsidRPr="006C5D82" w:rsidRDefault="00C33B44" w:rsidP="00C33B44">
      <w:pPr>
        <w:ind w:right="57" w:firstLine="5398"/>
        <w:rPr>
          <w:rFonts w:ascii="Times New Roman" w:hAnsi="Times New Roman" w:cs="Times New Roman"/>
          <w:sz w:val="24"/>
          <w:szCs w:val="24"/>
        </w:rPr>
      </w:pPr>
      <w:r w:rsidRPr="006C5D82">
        <w:rPr>
          <w:rFonts w:ascii="Times New Roman" w:hAnsi="Times New Roman" w:cs="Times New Roman"/>
          <w:sz w:val="24"/>
          <w:szCs w:val="24"/>
        </w:rPr>
        <w:t xml:space="preserve">от </w:t>
      </w:r>
      <w:r>
        <w:rPr>
          <w:rFonts w:ascii="Times New Roman" w:hAnsi="Times New Roman" w:cs="Times New Roman"/>
          <w:sz w:val="24"/>
          <w:szCs w:val="24"/>
        </w:rPr>
        <w:t>19</w:t>
      </w:r>
      <w:r w:rsidRPr="006C5D82">
        <w:rPr>
          <w:rFonts w:ascii="Times New Roman" w:hAnsi="Times New Roman" w:cs="Times New Roman"/>
          <w:sz w:val="24"/>
          <w:szCs w:val="24"/>
        </w:rPr>
        <w:t xml:space="preserve">.07.2024 № </w:t>
      </w:r>
      <w:r>
        <w:rPr>
          <w:rFonts w:ascii="Times New Roman" w:hAnsi="Times New Roman" w:cs="Times New Roman"/>
          <w:sz w:val="24"/>
          <w:szCs w:val="24"/>
        </w:rPr>
        <w:t>55</w:t>
      </w:r>
    </w:p>
    <w:p w:rsidR="00C33B44" w:rsidRPr="006C5D82" w:rsidRDefault="00C33B44" w:rsidP="00C33B44">
      <w:pPr>
        <w:ind w:right="57" w:firstLine="5398"/>
        <w:rPr>
          <w:rFonts w:ascii="Times New Roman" w:hAnsi="Times New Roman" w:cs="Times New Roman"/>
          <w:sz w:val="24"/>
          <w:szCs w:val="24"/>
        </w:rPr>
      </w:pPr>
    </w:p>
    <w:p w:rsidR="00C33B44" w:rsidRPr="006C5D82" w:rsidRDefault="00C33B44" w:rsidP="00C33B44">
      <w:pPr>
        <w:jc w:val="center"/>
        <w:outlineLvl w:val="0"/>
        <w:rPr>
          <w:rFonts w:ascii="Times New Roman" w:hAnsi="Times New Roman" w:cs="Times New Roman"/>
          <w:b/>
          <w:sz w:val="24"/>
          <w:szCs w:val="24"/>
        </w:rPr>
      </w:pPr>
      <w:r w:rsidRPr="006C5D82">
        <w:rPr>
          <w:rFonts w:ascii="Times New Roman" w:hAnsi="Times New Roman" w:cs="Times New Roman"/>
          <w:b/>
          <w:sz w:val="24"/>
          <w:szCs w:val="24"/>
        </w:rPr>
        <w:t xml:space="preserve">АДМИНИСТРАТИВНЫЙ РЕГЛАМЕНТ </w:t>
      </w:r>
    </w:p>
    <w:p w:rsidR="00C33B44" w:rsidRPr="006C5D82" w:rsidRDefault="00C33B44" w:rsidP="00C33B44">
      <w:pPr>
        <w:jc w:val="center"/>
        <w:outlineLvl w:val="0"/>
        <w:rPr>
          <w:rFonts w:ascii="Times New Roman" w:hAnsi="Times New Roman" w:cs="Times New Roman"/>
          <w:b/>
          <w:sz w:val="24"/>
          <w:szCs w:val="24"/>
        </w:rPr>
      </w:pPr>
      <w:r w:rsidRPr="006C5D82">
        <w:rPr>
          <w:rFonts w:ascii="Times New Roman" w:hAnsi="Times New Roman" w:cs="Times New Roman"/>
          <w:b/>
          <w:bCs/>
          <w:sz w:val="24"/>
          <w:szCs w:val="24"/>
        </w:rPr>
        <w:t>предоставления муниципальной услуги «Заключение соглашения об установлении сервитута в отношении земельных участков (частей земельных участков), находящихся в муниципальной собственности»</w:t>
      </w:r>
    </w:p>
    <w:p w:rsidR="00C33B44" w:rsidRPr="006C5D82" w:rsidRDefault="00C33B44" w:rsidP="00C33B44">
      <w:pPr>
        <w:spacing w:before="480"/>
        <w:ind w:left="2832" w:firstLine="708"/>
        <w:outlineLvl w:val="0"/>
        <w:rPr>
          <w:rFonts w:ascii="Times New Roman" w:hAnsi="Times New Roman" w:cs="Times New Roman"/>
          <w:b/>
          <w:sz w:val="24"/>
          <w:szCs w:val="24"/>
        </w:rPr>
      </w:pPr>
      <w:r w:rsidRPr="006C5D82">
        <w:rPr>
          <w:rFonts w:ascii="Times New Roman" w:hAnsi="Times New Roman" w:cs="Times New Roman"/>
          <w:b/>
          <w:sz w:val="24"/>
          <w:szCs w:val="24"/>
        </w:rPr>
        <w:t>1. Общие положения</w:t>
      </w:r>
    </w:p>
    <w:p w:rsidR="00C33B44" w:rsidRPr="006C5D82" w:rsidRDefault="00C33B44" w:rsidP="00C33B44">
      <w:pPr>
        <w:pStyle w:val="22"/>
        <w:keepNext/>
        <w:keepLines/>
        <w:shd w:val="clear" w:color="auto" w:fill="auto"/>
        <w:spacing w:after="0"/>
        <w:rPr>
          <w:color w:val="000000"/>
          <w:sz w:val="24"/>
          <w:szCs w:val="24"/>
          <w:lang w:bidi="ru-RU"/>
        </w:rPr>
      </w:pPr>
      <w:bookmarkStart w:id="0" w:name="bookmark136"/>
      <w:bookmarkStart w:id="1" w:name="bookmark137"/>
      <w:r w:rsidRPr="006C5D82">
        <w:rPr>
          <w:color w:val="000000"/>
          <w:sz w:val="24"/>
          <w:szCs w:val="24"/>
          <w:lang w:bidi="ru-RU"/>
        </w:rPr>
        <w:t>1.1. Предмет регулирования Административного регламента</w:t>
      </w:r>
      <w:bookmarkEnd w:id="0"/>
      <w:bookmarkEnd w:id="1"/>
    </w:p>
    <w:p w:rsidR="00C33B44" w:rsidRPr="006C5D82" w:rsidRDefault="00C33B44" w:rsidP="00C33B44">
      <w:pPr>
        <w:pStyle w:val="22"/>
        <w:keepNext/>
        <w:keepLines/>
        <w:shd w:val="clear" w:color="auto" w:fill="auto"/>
        <w:spacing w:after="0"/>
        <w:rPr>
          <w:color w:val="000000"/>
          <w:sz w:val="24"/>
          <w:szCs w:val="24"/>
          <w:lang w:bidi="ru-RU"/>
        </w:rPr>
      </w:pPr>
    </w:p>
    <w:p w:rsidR="00C33B44" w:rsidRPr="006C5D82" w:rsidRDefault="00C33B44" w:rsidP="00C33B44">
      <w:pPr>
        <w:spacing w:after="1"/>
        <w:ind w:firstLine="540"/>
        <w:rPr>
          <w:rFonts w:ascii="Times New Roman" w:hAnsi="Times New Roman" w:cs="Times New Roman"/>
          <w:sz w:val="24"/>
          <w:szCs w:val="24"/>
        </w:rPr>
      </w:pPr>
      <w:r w:rsidRPr="006C5D82">
        <w:rPr>
          <w:rFonts w:ascii="Times New Roman" w:hAnsi="Times New Roman" w:cs="Times New Roman"/>
          <w:sz w:val="24"/>
          <w:szCs w:val="24"/>
        </w:rPr>
        <w:t xml:space="preserve">1. </w:t>
      </w:r>
      <w:proofErr w:type="gramStart"/>
      <w:r w:rsidRPr="006C5D82">
        <w:rPr>
          <w:rFonts w:ascii="Times New Roman" w:hAnsi="Times New Roman" w:cs="Times New Roman"/>
          <w:sz w:val="24"/>
          <w:szCs w:val="24"/>
        </w:rPr>
        <w:t>Административный регламент предоставления муниципальной услуги «Заключение соглашения об установлении сервитута в отношении земельных участков (частей земельных участков), находящихся в  муниципальной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6C5D82">
        <w:rPr>
          <w:rFonts w:ascii="Times New Roman" w:hAnsi="Times New Roman" w:cs="Times New Roman"/>
          <w:bCs/>
          <w:sz w:val="24"/>
          <w:szCs w:val="24"/>
        </w:rPr>
        <w:t xml:space="preserve">. </w:t>
      </w:r>
      <w:proofErr w:type="gramEnd"/>
    </w:p>
    <w:p w:rsidR="00C33B44" w:rsidRPr="006C5D82" w:rsidRDefault="00C33B44" w:rsidP="00C33B44">
      <w:pPr>
        <w:ind w:firstLine="709"/>
        <w:rPr>
          <w:rFonts w:ascii="Times New Roman" w:hAnsi="Times New Roman" w:cs="Times New Roman"/>
          <w:bCs/>
          <w:iCs/>
          <w:sz w:val="24"/>
          <w:szCs w:val="24"/>
        </w:rPr>
      </w:pPr>
      <w:r w:rsidRPr="006C5D82">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8" w:history="1">
        <w:r w:rsidRPr="006C5D82">
          <w:rPr>
            <w:rFonts w:ascii="Times New Roman" w:hAnsi="Times New Roman" w:cs="Times New Roman"/>
            <w:sz w:val="24"/>
            <w:szCs w:val="24"/>
          </w:rPr>
          <w:t>законе</w:t>
        </w:r>
      </w:hyperlink>
      <w:r w:rsidRPr="006C5D82">
        <w:rPr>
          <w:rFonts w:ascii="Times New Roman" w:hAnsi="Times New Roman" w:cs="Times New Roman"/>
          <w:sz w:val="24"/>
          <w:szCs w:val="24"/>
        </w:rPr>
        <w:t xml:space="preserve"> от 27.07.2010 </w:t>
      </w:r>
      <w:r w:rsidRPr="006C5D82">
        <w:rPr>
          <w:rFonts w:ascii="Times New Roman" w:hAnsi="Times New Roman" w:cs="Times New Roman"/>
          <w:sz w:val="24"/>
          <w:szCs w:val="24"/>
        </w:rPr>
        <w:br/>
        <w:t xml:space="preserve">№ 210-ФЗ «Об организации предоставления государственных и муниципальных услуг» </w:t>
      </w:r>
      <w:r w:rsidRPr="006C5D82">
        <w:rPr>
          <w:rFonts w:ascii="Times New Roman" w:hAnsi="Times New Roman" w:cs="Times New Roman"/>
          <w:bCs/>
          <w:iCs/>
          <w:sz w:val="24"/>
          <w:szCs w:val="24"/>
        </w:rPr>
        <w:t>и иных нормативных правовых актах Российской Федерации и Кировской области.</w:t>
      </w:r>
    </w:p>
    <w:p w:rsidR="00C33B44" w:rsidRPr="006C5D82" w:rsidRDefault="00C33B44" w:rsidP="00C33B44">
      <w:pPr>
        <w:suppressAutoHyphens/>
        <w:ind w:firstLine="709"/>
        <w:jc w:val="center"/>
        <w:rPr>
          <w:rFonts w:ascii="Times New Roman" w:hAnsi="Times New Roman" w:cs="Times New Roman"/>
          <w:b/>
          <w:sz w:val="24"/>
          <w:szCs w:val="24"/>
        </w:rPr>
      </w:pPr>
      <w:r w:rsidRPr="006C5D82">
        <w:rPr>
          <w:rFonts w:ascii="Times New Roman" w:hAnsi="Times New Roman" w:cs="Times New Roman"/>
          <w:b/>
          <w:sz w:val="24"/>
          <w:szCs w:val="24"/>
        </w:rPr>
        <w:t>1.2. Круг заявителей</w:t>
      </w:r>
    </w:p>
    <w:p w:rsidR="00C33B44" w:rsidRPr="006C5D82" w:rsidRDefault="00C33B44" w:rsidP="00C33B44">
      <w:pPr>
        <w:widowControl w:val="0"/>
        <w:ind w:firstLine="709"/>
        <w:rPr>
          <w:sz w:val="24"/>
          <w:szCs w:val="24"/>
        </w:rPr>
      </w:pPr>
      <w:r w:rsidRPr="006C5D82">
        <w:rPr>
          <w:rFonts w:ascii="Times New Roman" w:hAnsi="Times New Roman" w:cs="Times New Roman"/>
          <w:sz w:val="24"/>
          <w:szCs w:val="24"/>
        </w:rPr>
        <w:t>Заявителями при п</w:t>
      </w:r>
      <w:r w:rsidRPr="006C5D82">
        <w:rPr>
          <w:rFonts w:ascii="Times New Roman" w:hAnsi="Times New Roman" w:cs="Times New Roman"/>
          <w:bCs/>
          <w:sz w:val="24"/>
          <w:szCs w:val="24"/>
        </w:rPr>
        <w:t>редоставлении муниципальной услуги являются –</w:t>
      </w:r>
      <w:r w:rsidRPr="006C5D82">
        <w:rPr>
          <w:rFonts w:ascii="Times New Roman" w:hAnsi="Times New Roman" w:cs="Times New Roman"/>
          <w:sz w:val="24"/>
          <w:szCs w:val="24"/>
        </w:rPr>
        <w:t xml:space="preserve"> физические и юридические лица </w:t>
      </w:r>
      <w:r w:rsidRPr="006C5D82">
        <w:rPr>
          <w:rFonts w:ascii="Times New Roman" w:hAnsi="Times New Roman" w:cs="Times New Roman"/>
          <w:bCs/>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C5D82">
        <w:rPr>
          <w:rFonts w:ascii="Times New Roman" w:hAnsi="Times New Roman" w:cs="Times New Roman"/>
          <w:sz w:val="24"/>
          <w:szCs w:val="24"/>
        </w:rPr>
        <w:t>,  либо их уполномоченные представители, обратившиеся совместно с запросом о предоставлении муниципальной услуги, выраженным в письменной или электронной форме (далее – заявлением).</w:t>
      </w:r>
      <w:r w:rsidRPr="006C5D82">
        <w:rPr>
          <w:sz w:val="24"/>
          <w:szCs w:val="24"/>
        </w:rPr>
        <w:t xml:space="preserve"> </w:t>
      </w:r>
    </w:p>
    <w:p w:rsidR="00C33B44" w:rsidRPr="00C33B44" w:rsidRDefault="00C33B44" w:rsidP="00C33B44">
      <w:pPr>
        <w:pStyle w:val="2"/>
        <w:jc w:val="center"/>
        <w:rPr>
          <w:color w:val="auto"/>
          <w:sz w:val="24"/>
          <w:szCs w:val="24"/>
        </w:rPr>
      </w:pPr>
      <w:r w:rsidRPr="00C33B44">
        <w:rPr>
          <w:color w:val="auto"/>
          <w:sz w:val="24"/>
          <w:szCs w:val="24"/>
        </w:rPr>
        <w:lastRenderedPageBreak/>
        <w:t>1.3.</w:t>
      </w:r>
      <w:r w:rsidRPr="00C33B44">
        <w:rPr>
          <w:color w:val="auto"/>
          <w:sz w:val="24"/>
          <w:szCs w:val="24"/>
        </w:rPr>
        <w:tab/>
        <w:t>Требования к порядку информирования о предоставлении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w:t>
      </w:r>
      <w:r w:rsidRPr="006C5D82">
        <w:rPr>
          <w:rFonts w:ascii="Times New Roman" w:hAnsi="Times New Roman" w:cs="Times New Roman"/>
          <w:sz w:val="24"/>
          <w:szCs w:val="24"/>
          <w:lang w:val="en-US"/>
        </w:rPr>
        <w:t> </w:t>
      </w:r>
      <w:r w:rsidRPr="006C5D82">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C33B44" w:rsidRPr="006C5D82" w:rsidRDefault="00C33B44" w:rsidP="00C33B44">
      <w:pPr>
        <w:rPr>
          <w:rFonts w:ascii="Times New Roman" w:hAnsi="Times New Roman" w:cs="Times New Roman"/>
          <w:sz w:val="24"/>
          <w:szCs w:val="24"/>
        </w:rPr>
      </w:pPr>
      <w:r w:rsidRPr="006C5D82">
        <w:rPr>
          <w:rFonts w:ascii="Times New Roman" w:hAnsi="Times New Roman" w:cs="Times New Roman"/>
          <w:sz w:val="24"/>
          <w:szCs w:val="24"/>
        </w:rPr>
        <w:t xml:space="preserve">-на официальном сайте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в информационно-телекоммуникационной сети «Интернет» (далее – сеть «Интернет»);</w:t>
      </w:r>
    </w:p>
    <w:p w:rsidR="00C33B44" w:rsidRPr="006C5D82" w:rsidRDefault="00C33B44" w:rsidP="00C33B44">
      <w:pPr>
        <w:rPr>
          <w:rFonts w:ascii="Times New Roman" w:hAnsi="Times New Roman" w:cs="Times New Roman"/>
          <w:sz w:val="24"/>
          <w:szCs w:val="24"/>
        </w:rPr>
      </w:pPr>
      <w:r w:rsidRPr="006C5D8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33B44" w:rsidRPr="006C5D82" w:rsidRDefault="00C33B44" w:rsidP="00C33B44">
      <w:pPr>
        <w:rPr>
          <w:rFonts w:ascii="Times New Roman" w:hAnsi="Times New Roman" w:cs="Times New Roman"/>
          <w:sz w:val="24"/>
          <w:szCs w:val="24"/>
        </w:rPr>
      </w:pPr>
      <w:r w:rsidRPr="006C5D82">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33B44" w:rsidRPr="006C5D82" w:rsidRDefault="00C33B44" w:rsidP="00C33B44">
      <w:pPr>
        <w:rPr>
          <w:rFonts w:ascii="Times New Roman" w:hAnsi="Times New Roman" w:cs="Times New Roman"/>
          <w:sz w:val="24"/>
          <w:szCs w:val="24"/>
        </w:rPr>
      </w:pPr>
      <w:r w:rsidRPr="006C5D82">
        <w:rPr>
          <w:rFonts w:ascii="Times New Roman" w:hAnsi="Times New Roman" w:cs="Times New Roman"/>
          <w:sz w:val="24"/>
          <w:szCs w:val="24"/>
        </w:rPr>
        <w:t>-на информационных стендах в местах предоставления муниципальной услуги;</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 xml:space="preserve">при личном обращении заявителя в администрацию </w:t>
      </w:r>
      <w:proofErr w:type="spellStart"/>
      <w:r>
        <w:rPr>
          <w:sz w:val="24"/>
          <w:szCs w:val="24"/>
        </w:rPr>
        <w:t>Рожкинского</w:t>
      </w:r>
      <w:proofErr w:type="spellEnd"/>
      <w:r w:rsidRPr="006C5D82">
        <w:rPr>
          <w:sz w:val="24"/>
          <w:szCs w:val="24"/>
        </w:rPr>
        <w:t xml:space="preserve"> сельского поселения </w:t>
      </w:r>
      <w:proofErr w:type="spellStart"/>
      <w:r w:rsidRPr="006C5D82">
        <w:rPr>
          <w:sz w:val="24"/>
          <w:szCs w:val="24"/>
        </w:rPr>
        <w:t>Малмыжского</w:t>
      </w:r>
      <w:proofErr w:type="spellEnd"/>
      <w:r w:rsidRPr="006C5D82">
        <w:rPr>
          <w:sz w:val="24"/>
          <w:szCs w:val="24"/>
        </w:rPr>
        <w:t xml:space="preserve"> района Кировской области (далее – администрация) или многофункциональный центр;</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при обращении в письменной форме, в форме электронного документа;</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по телефону.</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1.3.6. Порядок, форма, место размещения и способы получения справочной информации: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К справочной информации относится:</w:t>
      </w:r>
    </w:p>
    <w:p w:rsidR="00C33B44" w:rsidRPr="006C5D82" w:rsidRDefault="00C33B44" w:rsidP="00C33B44">
      <w:pPr>
        <w:autoSpaceDE w:val="0"/>
        <w:autoSpaceDN w:val="0"/>
        <w:adjustRightInd w:val="0"/>
        <w:rPr>
          <w:rFonts w:ascii="Times New Roman" w:hAnsi="Times New Roman" w:cs="Times New Roman"/>
          <w:sz w:val="24"/>
          <w:szCs w:val="24"/>
        </w:rPr>
      </w:pPr>
      <w:r w:rsidRPr="006C5D82">
        <w:rPr>
          <w:rFonts w:ascii="Times New Roman" w:hAnsi="Times New Roman" w:cs="Times New Roman"/>
          <w:sz w:val="24"/>
          <w:szCs w:val="24"/>
        </w:rPr>
        <w:lastRenderedPageBreak/>
        <w:t xml:space="preserve">         -место нахождения и графики работы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предоставляющей муниципальную услугу, а также многофункциональных центров предоставления государственных и муниципальных услуг;</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-справочные  телефоны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многофункциональных центров предоставления государственных и муниципальных услуг;</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-адреса официального сайта, а также электронной почты и (или) формы обратной связи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в сети «Интернет».</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Справочная информация размещена:</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 xml:space="preserve">-на информационном стенде, находящемся в местах предоставления муниципальной услуги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w:t>
      </w:r>
      <w:r w:rsidRPr="006C5D82">
        <w:rPr>
          <w:rFonts w:ascii="Times New Roman" w:hAnsi="Times New Roman" w:cs="Times New Roman"/>
          <w:bCs/>
          <w:sz w:val="24"/>
          <w:szCs w:val="24"/>
        </w:rPr>
        <w:t>;</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 xml:space="preserve">-на официальном сайте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w:t>
      </w:r>
      <w:r w:rsidRPr="006C5D82">
        <w:rPr>
          <w:rFonts w:ascii="Times New Roman" w:hAnsi="Times New Roman" w:cs="Times New Roman"/>
          <w:bCs/>
          <w:sz w:val="24"/>
          <w:szCs w:val="24"/>
        </w:rPr>
        <w:t>;</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-в региональной государственной информационной системе «Федеральный реестр государственных услуг (функций)» (далее – федеральный реестр);</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 xml:space="preserve">-на Едином портале </w:t>
      </w:r>
      <w:r w:rsidRPr="006C5D82">
        <w:rPr>
          <w:rFonts w:ascii="Times New Roman" w:hAnsi="Times New Roman" w:cs="Times New Roman"/>
          <w:sz w:val="24"/>
          <w:szCs w:val="24"/>
        </w:rPr>
        <w:t>государственных и муниципальных услуг (функций)</w:t>
      </w:r>
      <w:r w:rsidRPr="006C5D82">
        <w:rPr>
          <w:rFonts w:ascii="Times New Roman" w:hAnsi="Times New Roman" w:cs="Times New Roman"/>
          <w:bCs/>
          <w:sz w:val="24"/>
          <w:szCs w:val="24"/>
        </w:rPr>
        <w:t>;</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 xml:space="preserve">-на </w:t>
      </w:r>
      <w:r w:rsidRPr="006C5D82">
        <w:rPr>
          <w:rFonts w:ascii="Times New Roman" w:hAnsi="Times New Roman" w:cs="Times New Roman"/>
          <w:sz w:val="24"/>
          <w:szCs w:val="24"/>
        </w:rPr>
        <w:t>Портале Кировской области</w:t>
      </w:r>
      <w:r w:rsidRPr="006C5D82">
        <w:rPr>
          <w:rFonts w:ascii="Times New Roman" w:hAnsi="Times New Roman" w:cs="Times New Roman"/>
          <w:bCs/>
          <w:sz w:val="24"/>
          <w:szCs w:val="24"/>
        </w:rPr>
        <w:t>.</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Также справочную информацию можно получить:</w:t>
      </w:r>
    </w:p>
    <w:p w:rsidR="00C33B44" w:rsidRPr="006C5D82" w:rsidRDefault="00C33B44" w:rsidP="00C33B44">
      <w:pPr>
        <w:tabs>
          <w:tab w:val="left" w:pos="9072"/>
        </w:tabs>
        <w:ind w:firstLine="709"/>
        <w:rPr>
          <w:rFonts w:ascii="Times New Roman" w:hAnsi="Times New Roman" w:cs="Times New Roman"/>
          <w:sz w:val="24"/>
          <w:szCs w:val="24"/>
        </w:rPr>
      </w:pPr>
      <w:r w:rsidRPr="006C5D82">
        <w:rPr>
          <w:rFonts w:ascii="Times New Roman" w:hAnsi="Times New Roman" w:cs="Times New Roman"/>
          <w:sz w:val="24"/>
          <w:szCs w:val="24"/>
        </w:rPr>
        <w:t>-при обращении в письменной форме, в форме электронного документа;</w:t>
      </w:r>
    </w:p>
    <w:p w:rsidR="00C33B44" w:rsidRPr="006C5D82" w:rsidRDefault="00C33B44" w:rsidP="00C33B44">
      <w:pPr>
        <w:tabs>
          <w:tab w:val="left" w:pos="9072"/>
        </w:tabs>
        <w:ind w:firstLine="709"/>
        <w:rPr>
          <w:rFonts w:ascii="Times New Roman" w:hAnsi="Times New Roman" w:cs="Times New Roman"/>
          <w:bCs/>
          <w:sz w:val="24"/>
          <w:szCs w:val="24"/>
        </w:rPr>
      </w:pPr>
      <w:r w:rsidRPr="006C5D82">
        <w:rPr>
          <w:rFonts w:ascii="Times New Roman" w:hAnsi="Times New Roman" w:cs="Times New Roman"/>
          <w:bCs/>
          <w:sz w:val="24"/>
          <w:szCs w:val="24"/>
        </w:rPr>
        <w:t>-по телефону.</w:t>
      </w:r>
    </w:p>
    <w:p w:rsidR="00C33B44" w:rsidRPr="006C5D82" w:rsidRDefault="00C33B44" w:rsidP="00C33B44">
      <w:pPr>
        <w:tabs>
          <w:tab w:val="left" w:pos="9072"/>
        </w:tabs>
        <w:rPr>
          <w:rFonts w:ascii="Times New Roman" w:hAnsi="Times New Roman" w:cs="Times New Roman"/>
          <w:bCs/>
          <w:sz w:val="24"/>
          <w:szCs w:val="24"/>
        </w:rPr>
      </w:pPr>
    </w:p>
    <w:p w:rsidR="00C33B44" w:rsidRPr="006C5D82" w:rsidRDefault="00C33B44" w:rsidP="00C33B44">
      <w:pPr>
        <w:pStyle w:val="1"/>
        <w:spacing w:line="276" w:lineRule="auto"/>
        <w:rPr>
          <w:sz w:val="24"/>
          <w:szCs w:val="24"/>
        </w:rPr>
      </w:pPr>
      <w:bookmarkStart w:id="2" w:name="Par56"/>
      <w:bookmarkEnd w:id="2"/>
      <w:r w:rsidRPr="006C5D82">
        <w:rPr>
          <w:sz w:val="24"/>
          <w:szCs w:val="24"/>
        </w:rPr>
        <w:t>2. Стандарт предоставления муниципальной услуги</w:t>
      </w:r>
    </w:p>
    <w:p w:rsidR="00C33B44" w:rsidRPr="006C5D82" w:rsidRDefault="00C33B44" w:rsidP="00C33B44">
      <w:pPr>
        <w:pStyle w:val="2"/>
        <w:jc w:val="center"/>
        <w:rPr>
          <w:sz w:val="24"/>
          <w:szCs w:val="24"/>
        </w:rPr>
      </w:pPr>
      <w:r w:rsidRPr="006C5D82">
        <w:rPr>
          <w:sz w:val="24"/>
          <w:szCs w:val="24"/>
        </w:rPr>
        <w:t>2.1. Наименование муниципальной услуги</w:t>
      </w:r>
    </w:p>
    <w:p w:rsidR="00C33B44" w:rsidRPr="006C5D82" w:rsidRDefault="00C33B44" w:rsidP="00C33B44">
      <w:pPr>
        <w:suppressAutoHyphens/>
        <w:autoSpaceDE w:val="0"/>
        <w:ind w:firstLine="709"/>
        <w:rPr>
          <w:rFonts w:ascii="Times New Roman" w:hAnsi="Times New Roman" w:cs="Times New Roman"/>
          <w:sz w:val="24"/>
          <w:szCs w:val="24"/>
        </w:rPr>
      </w:pPr>
      <w:r w:rsidRPr="006C5D82">
        <w:rPr>
          <w:rFonts w:ascii="Times New Roman" w:hAnsi="Times New Roman" w:cs="Times New Roman"/>
          <w:sz w:val="24"/>
          <w:szCs w:val="24"/>
        </w:rPr>
        <w:t>Наименование муниципальной услуги «Заключение соглашения об установлении сервитута в отношении земельных участков (частей земельных участков), находящихся в  муниципальной собственности».</w:t>
      </w:r>
    </w:p>
    <w:p w:rsidR="00C33B44" w:rsidRPr="006C5D82" w:rsidRDefault="00C33B44" w:rsidP="00C33B44">
      <w:pPr>
        <w:pStyle w:val="2"/>
        <w:jc w:val="center"/>
        <w:rPr>
          <w:sz w:val="24"/>
          <w:szCs w:val="24"/>
        </w:rPr>
      </w:pPr>
      <w:r w:rsidRPr="006C5D82">
        <w:rPr>
          <w:sz w:val="24"/>
          <w:szCs w:val="24"/>
        </w:rPr>
        <w:t>2.2.</w:t>
      </w:r>
      <w:r w:rsidRPr="006C5D82">
        <w:rPr>
          <w:sz w:val="24"/>
          <w:szCs w:val="24"/>
        </w:rPr>
        <w:tab/>
        <w:t>Наименование органа, предоставляющего муниципальную услугу</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Муниципальная услуга предоставляется администрацией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w:t>
      </w:r>
    </w:p>
    <w:p w:rsidR="00C33B44" w:rsidRPr="006C5D82" w:rsidRDefault="00C33B44" w:rsidP="00C33B44">
      <w:pPr>
        <w:shd w:val="clear" w:color="auto" w:fill="FFFFFF" w:themeFill="background1"/>
        <w:autoSpaceDE w:val="0"/>
        <w:autoSpaceDN w:val="0"/>
        <w:adjustRightInd w:val="0"/>
        <w:ind w:firstLine="708"/>
        <w:rPr>
          <w:rFonts w:ascii="Times New Roman" w:hAnsi="Times New Roman" w:cs="Times New Roman"/>
          <w:color w:val="000000" w:themeColor="text1"/>
          <w:sz w:val="24"/>
          <w:szCs w:val="24"/>
        </w:rPr>
      </w:pPr>
      <w:r w:rsidRPr="006C5D82">
        <w:rPr>
          <w:rFonts w:ascii="Times New Roman" w:hAnsi="Times New Roman" w:cs="Times New Roman"/>
          <w:color w:val="000000" w:themeColor="text1"/>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C33B44" w:rsidRPr="006C5D82" w:rsidRDefault="00C33B44" w:rsidP="00C33B44">
      <w:pPr>
        <w:pStyle w:val="2"/>
        <w:jc w:val="center"/>
        <w:rPr>
          <w:sz w:val="24"/>
          <w:szCs w:val="24"/>
        </w:rPr>
      </w:pPr>
      <w:r w:rsidRPr="006C5D82">
        <w:rPr>
          <w:sz w:val="24"/>
          <w:szCs w:val="24"/>
        </w:rPr>
        <w:t>2.3. Результат предоставления муниципальной услуги</w:t>
      </w:r>
    </w:p>
    <w:p w:rsidR="00C33B44" w:rsidRPr="006C5D82" w:rsidRDefault="00C33B44" w:rsidP="00C33B44">
      <w:pPr>
        <w:ind w:firstLine="567"/>
        <w:rPr>
          <w:rFonts w:ascii="Times New Roman" w:hAnsi="Times New Roman" w:cs="Times New Roman"/>
          <w:sz w:val="24"/>
          <w:szCs w:val="24"/>
        </w:rPr>
      </w:pPr>
      <w:r w:rsidRPr="006C5D82">
        <w:rPr>
          <w:rFonts w:ascii="Times New Roman" w:hAnsi="Times New Roman" w:cs="Times New Roman"/>
          <w:sz w:val="24"/>
          <w:szCs w:val="24"/>
        </w:rPr>
        <w:t>Результатом предоставления муниципальной услуги является:</w:t>
      </w:r>
    </w:p>
    <w:p w:rsidR="00C33B44" w:rsidRPr="006C5D82" w:rsidRDefault="00C33B44" w:rsidP="00C33B44">
      <w:pPr>
        <w:autoSpaceDE w:val="0"/>
        <w:autoSpaceDN w:val="0"/>
        <w:adjustRightInd w:val="0"/>
        <w:ind w:firstLine="567"/>
        <w:rPr>
          <w:rFonts w:ascii="Times New Roman" w:hAnsi="Times New Roman" w:cs="Times New Roman"/>
          <w:i/>
          <w:sz w:val="24"/>
          <w:szCs w:val="24"/>
        </w:rPr>
      </w:pPr>
      <w:r w:rsidRPr="006C5D82">
        <w:rPr>
          <w:rFonts w:ascii="Times New Roman" w:hAnsi="Times New Roman" w:cs="Times New Roman"/>
          <w:i/>
          <w:sz w:val="24"/>
          <w:szCs w:val="24"/>
        </w:rPr>
        <w:t>заключение соглашения об установлении сервитута;</w:t>
      </w:r>
    </w:p>
    <w:p w:rsidR="00C33B44" w:rsidRPr="006C5D82" w:rsidRDefault="00C33B44" w:rsidP="00C33B44">
      <w:pPr>
        <w:autoSpaceDE w:val="0"/>
        <w:autoSpaceDN w:val="0"/>
        <w:adjustRightInd w:val="0"/>
        <w:ind w:firstLine="567"/>
        <w:rPr>
          <w:rFonts w:ascii="Times New Roman" w:hAnsi="Times New Roman" w:cs="Times New Roman"/>
          <w:i/>
          <w:sz w:val="24"/>
          <w:szCs w:val="24"/>
        </w:rPr>
      </w:pPr>
      <w:r w:rsidRPr="006C5D82">
        <w:rPr>
          <w:rFonts w:ascii="Times New Roman" w:hAnsi="Times New Roman" w:cs="Times New Roman"/>
          <w:i/>
          <w:sz w:val="24"/>
          <w:szCs w:val="24"/>
        </w:rPr>
        <w:t>решение об отказе в установлении сервитута.</w:t>
      </w:r>
    </w:p>
    <w:p w:rsidR="00C33B44" w:rsidRPr="006C5D82" w:rsidRDefault="00C33B44" w:rsidP="00C33B44">
      <w:pPr>
        <w:pStyle w:val="HTML"/>
        <w:spacing w:line="276" w:lineRule="auto"/>
        <w:ind w:firstLine="567"/>
        <w:jc w:val="both"/>
        <w:rPr>
          <w:rFonts w:ascii="Times New Roman" w:hAnsi="Times New Roman" w:cs="Times New Roman"/>
          <w:sz w:val="24"/>
          <w:szCs w:val="24"/>
        </w:rPr>
      </w:pPr>
      <w:r w:rsidRPr="006C5D82">
        <w:rPr>
          <w:rFonts w:ascii="Times New Roman" w:hAnsi="Times New Roman" w:cs="Times New Roman"/>
          <w:sz w:val="24"/>
          <w:szCs w:val="24"/>
        </w:rPr>
        <w:t xml:space="preserve">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w:t>
      </w:r>
      <w:r w:rsidRPr="006C5D82">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C33B44" w:rsidRPr="006C5D82" w:rsidRDefault="00C33B44" w:rsidP="00C33B44">
      <w:pPr>
        <w:pStyle w:val="HTM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C33B44" w:rsidRPr="006C5D82" w:rsidRDefault="00C33B44" w:rsidP="00C33B44">
      <w:pPr>
        <w:pStyle w:val="HTM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В случае</w:t>
      </w:r>
      <w:proofErr w:type="gramStart"/>
      <w:r w:rsidRPr="006C5D82">
        <w:rPr>
          <w:rFonts w:ascii="Times New Roman" w:hAnsi="Times New Roman" w:cs="Times New Roman"/>
          <w:sz w:val="24"/>
          <w:szCs w:val="24"/>
        </w:rPr>
        <w:t>,</w:t>
      </w:r>
      <w:proofErr w:type="gramEnd"/>
      <w:r w:rsidRPr="006C5D82">
        <w:rPr>
          <w:rFonts w:ascii="Times New Roman" w:hAnsi="Times New Roman" w:cs="Times New Roman"/>
          <w:sz w:val="24"/>
          <w:szCs w:val="24"/>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C33B44" w:rsidRPr="006C5D82" w:rsidRDefault="00C33B44" w:rsidP="00C33B44">
      <w:pPr>
        <w:autoSpaceDE w:val="0"/>
        <w:autoSpaceDN w:val="0"/>
        <w:adjustRightInd w:val="0"/>
        <w:ind w:firstLine="720"/>
        <w:rPr>
          <w:rFonts w:ascii="Times New Roman" w:hAnsi="Times New Roman" w:cs="Times New Roman"/>
          <w:sz w:val="24"/>
          <w:szCs w:val="24"/>
        </w:rPr>
      </w:pPr>
    </w:p>
    <w:p w:rsidR="00C33B44" w:rsidRPr="006C5D82" w:rsidRDefault="00C33B44" w:rsidP="00C33B44">
      <w:pPr>
        <w:pStyle w:val="2"/>
        <w:jc w:val="center"/>
        <w:rPr>
          <w:sz w:val="24"/>
          <w:szCs w:val="24"/>
        </w:rPr>
      </w:pPr>
      <w:r w:rsidRPr="006C5D82">
        <w:rPr>
          <w:sz w:val="24"/>
          <w:szCs w:val="24"/>
        </w:rPr>
        <w:t>2.4. Срок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предоставления муниципальной услуги не должен превышать 60 календарных дней со дня поступления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C33B44" w:rsidRPr="006C5D82" w:rsidRDefault="00C33B44" w:rsidP="00C33B44">
      <w:pPr>
        <w:pStyle w:val="2"/>
        <w:jc w:val="center"/>
        <w:rPr>
          <w:sz w:val="24"/>
          <w:szCs w:val="24"/>
        </w:rPr>
      </w:pPr>
      <w:r w:rsidRPr="006C5D82">
        <w:rPr>
          <w:sz w:val="24"/>
          <w:szCs w:val="24"/>
        </w:rPr>
        <w:t>2.5.</w:t>
      </w:r>
      <w:r w:rsidRPr="006C5D82">
        <w:rPr>
          <w:sz w:val="24"/>
          <w:szCs w:val="24"/>
        </w:rPr>
        <w:tab/>
        <w:t>Нормативные правовые акты, регулирующие предоставление муниципальной услуги</w:t>
      </w:r>
    </w:p>
    <w:p w:rsidR="00C33B44" w:rsidRPr="006C5D82" w:rsidRDefault="00C33B44" w:rsidP="00C33B44">
      <w:pPr>
        <w:widowControl w:val="0"/>
        <w:autoSpaceDE w:val="0"/>
        <w:autoSpaceDN w:val="0"/>
        <w:adjustRightInd w:val="0"/>
        <w:ind w:firstLine="720"/>
        <w:rPr>
          <w:rFonts w:ascii="Times New Roman" w:hAnsi="Times New Roman" w:cs="Times New Roman"/>
          <w:sz w:val="24"/>
          <w:szCs w:val="24"/>
        </w:rPr>
      </w:pPr>
      <w:proofErr w:type="gramStart"/>
      <w:r w:rsidRPr="006C5D82">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размещены:</w:t>
      </w:r>
      <w:proofErr w:type="gramEnd"/>
    </w:p>
    <w:p w:rsidR="00C33B44" w:rsidRPr="006C5D82" w:rsidRDefault="00C33B44" w:rsidP="00C33B44">
      <w:pPr>
        <w:widowControl w:val="0"/>
        <w:autoSpaceDE w:val="0"/>
        <w:autoSpaceDN w:val="0"/>
        <w:adjustRightInd w:val="0"/>
        <w:ind w:firstLine="720"/>
        <w:rPr>
          <w:rFonts w:ascii="Times New Roman" w:hAnsi="Times New Roman" w:cs="Times New Roman"/>
          <w:sz w:val="24"/>
          <w:szCs w:val="24"/>
        </w:rPr>
      </w:pPr>
      <w:r w:rsidRPr="006C5D82">
        <w:rPr>
          <w:rFonts w:ascii="Times New Roman" w:hAnsi="Times New Roman" w:cs="Times New Roman"/>
          <w:sz w:val="24"/>
          <w:szCs w:val="24"/>
        </w:rPr>
        <w:t xml:space="preserve">на сайте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w:t>
      </w:r>
    </w:p>
    <w:p w:rsidR="00C33B44" w:rsidRPr="006C5D82" w:rsidRDefault="00C33B44" w:rsidP="00C33B44">
      <w:pPr>
        <w:widowControl w:val="0"/>
        <w:autoSpaceDE w:val="0"/>
        <w:autoSpaceDN w:val="0"/>
        <w:adjustRightInd w:val="0"/>
        <w:ind w:firstLine="720"/>
        <w:rPr>
          <w:rFonts w:ascii="Times New Roman" w:hAnsi="Times New Roman" w:cs="Times New Roman"/>
          <w:sz w:val="24"/>
          <w:szCs w:val="24"/>
        </w:rPr>
      </w:pPr>
      <w:r w:rsidRPr="006C5D82">
        <w:rPr>
          <w:rFonts w:ascii="Times New Roman" w:hAnsi="Times New Roman" w:cs="Times New Roman"/>
          <w:sz w:val="24"/>
          <w:szCs w:val="24"/>
        </w:rPr>
        <w:t>в региональной государственной информационной системе «Портал» государственных и муниципальных услуг (функций) Кировской области;</w:t>
      </w:r>
    </w:p>
    <w:p w:rsidR="00C33B44" w:rsidRPr="006C5D82" w:rsidRDefault="00C33B44" w:rsidP="00C33B44">
      <w:pPr>
        <w:widowControl w:val="0"/>
        <w:autoSpaceDE w:val="0"/>
        <w:autoSpaceDN w:val="0"/>
        <w:adjustRightInd w:val="0"/>
        <w:ind w:firstLine="720"/>
        <w:rPr>
          <w:rFonts w:ascii="Times New Roman" w:hAnsi="Times New Roman" w:cs="Times New Roman"/>
          <w:sz w:val="24"/>
          <w:szCs w:val="24"/>
        </w:rPr>
      </w:pPr>
      <w:r w:rsidRPr="006C5D82">
        <w:rPr>
          <w:rFonts w:ascii="Times New Roman" w:hAnsi="Times New Roman" w:cs="Times New Roman"/>
          <w:sz w:val="24"/>
          <w:szCs w:val="24"/>
        </w:rPr>
        <w:t>в Едином портале государственных и муниципальных услуг (функций).</w:t>
      </w:r>
    </w:p>
    <w:p w:rsidR="00C33B44" w:rsidRPr="006C5D82" w:rsidRDefault="00C33B44" w:rsidP="00C33B44">
      <w:pPr>
        <w:pStyle w:val="2"/>
        <w:jc w:val="center"/>
        <w:rPr>
          <w:sz w:val="24"/>
          <w:szCs w:val="24"/>
        </w:rPr>
      </w:pPr>
      <w:bookmarkStart w:id="3" w:name="Par77"/>
      <w:bookmarkEnd w:id="3"/>
      <w:r w:rsidRPr="006C5D82">
        <w:rPr>
          <w:sz w:val="24"/>
          <w:szCs w:val="24"/>
        </w:rPr>
        <w:t>2.6.</w:t>
      </w:r>
      <w:r w:rsidRPr="006C5D82">
        <w:rPr>
          <w:sz w:val="24"/>
          <w:szCs w:val="24"/>
        </w:rPr>
        <w:tab/>
        <w:t>Исчерпывающий перечень документов, необходимых для предоставления муниципальной услуги</w:t>
      </w:r>
    </w:p>
    <w:p w:rsidR="00C33B44" w:rsidRPr="006C5D82" w:rsidRDefault="00C33B44" w:rsidP="00C33B44">
      <w:pPr>
        <w:autoSpaceDE w:val="0"/>
        <w:autoSpaceDN w:val="0"/>
        <w:adjustRightInd w:val="0"/>
        <w:ind w:firstLine="708"/>
        <w:rPr>
          <w:rFonts w:ascii="Times New Roman" w:hAnsi="Times New Roman" w:cs="Times New Roman"/>
          <w:sz w:val="24"/>
          <w:szCs w:val="24"/>
        </w:rPr>
      </w:pPr>
      <w:r w:rsidRPr="006C5D82">
        <w:rPr>
          <w:rFonts w:ascii="Times New Roman" w:hAnsi="Times New Roman" w:cs="Times New Roman"/>
          <w:sz w:val="24"/>
          <w:szCs w:val="24"/>
        </w:rPr>
        <w:t>2.6.1. Для предоставления муниципальной услуги необходимы следующие документы:</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 заявление (приложение № 1 к настоящему административному регламенту);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2.6.2.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6C5D82">
        <w:rPr>
          <w:rFonts w:ascii="Times New Roman" w:hAnsi="Times New Roman" w:cs="Times New Roman"/>
          <w:sz w:val="24"/>
          <w:szCs w:val="24"/>
        </w:rPr>
        <w:lastRenderedPageBreak/>
        <w:t>самоуправления и иных органов, участвующих в предоставлении государственных или муниципальных услуг.</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выписка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земельный участок, в отношении которого предполагается установить сервитут;</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выписка из Единого государственного реестра юридических лиц (далее - ЕГРЮЛ) о юридическом лице, являющемся заявителем;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2.6.4. При предоставлении муниципальной услуги администрация не вправе требовать от заявителя:</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33B44" w:rsidRPr="006C5D82" w:rsidRDefault="00C33B44" w:rsidP="00C33B44">
      <w:pPr>
        <w:pStyle w:val="ConsPlusNormal"/>
        <w:spacing w:line="276" w:lineRule="auto"/>
        <w:ind w:firstLine="540"/>
        <w:jc w:val="both"/>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P40#P40" w:history="1">
        <w:r w:rsidRPr="006C5D82">
          <w:rPr>
            <w:rStyle w:val="a9"/>
            <w:rFonts w:ascii="Times New Roman" w:hAnsi="Times New Roman" w:cs="Times New Roman"/>
            <w:sz w:val="24"/>
            <w:szCs w:val="24"/>
          </w:rPr>
          <w:t>частью 1 статьи 1</w:t>
        </w:r>
      </w:hyperlink>
      <w:r w:rsidRPr="006C5D82">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 xml:space="preserve">государственных и муниципальных услуг» государственных и муниципальных услуг, в соответствии с нормативными правовыми </w:t>
      </w:r>
      <w:hyperlink r:id="rId10" w:history="1">
        <w:r w:rsidRPr="006C5D82">
          <w:rPr>
            <w:rStyle w:val="a9"/>
            <w:rFonts w:ascii="Times New Roman" w:hAnsi="Times New Roman" w:cs="Times New Roman"/>
            <w:sz w:val="24"/>
            <w:szCs w:val="24"/>
          </w:rPr>
          <w:t>актами</w:t>
        </w:r>
      </w:hyperlink>
      <w:r w:rsidRPr="006C5D82">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P170#P170" w:history="1">
        <w:r w:rsidRPr="006C5D82">
          <w:rPr>
            <w:rStyle w:val="a9"/>
            <w:rFonts w:ascii="Times New Roman" w:hAnsi="Times New Roman" w:cs="Times New Roman"/>
            <w:sz w:val="24"/>
            <w:szCs w:val="24"/>
          </w:rPr>
          <w:t>частью 6</w:t>
        </w:r>
      </w:hyperlink>
      <w:r w:rsidRPr="006C5D82">
        <w:rPr>
          <w:rFonts w:ascii="Times New Roman" w:hAnsi="Times New Roman" w:cs="Times New Roman"/>
          <w:sz w:val="24"/>
          <w:szCs w:val="24"/>
        </w:rPr>
        <w:t xml:space="preserve"> </w:t>
      </w:r>
      <w:hyperlink r:id="rId12" w:anchor="P40#P40" w:history="1">
        <w:r w:rsidRPr="006C5D82">
          <w:rPr>
            <w:rStyle w:val="a9"/>
            <w:rFonts w:ascii="Times New Roman" w:hAnsi="Times New Roman" w:cs="Times New Roman"/>
            <w:sz w:val="24"/>
            <w:szCs w:val="24"/>
          </w:rPr>
          <w:t>статьи 1</w:t>
        </w:r>
      </w:hyperlink>
      <w:r w:rsidRPr="006C5D8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6C5D8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6C5D82">
        <w:rPr>
          <w:rFonts w:ascii="Times New Roman" w:hAnsi="Times New Roman" w:cs="Times New Roman"/>
          <w:sz w:val="24"/>
          <w:szCs w:val="24"/>
        </w:rPr>
        <w:lastRenderedPageBreak/>
        <w:t>услуги, по собственной инициативе;</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P295#P295" w:history="1">
        <w:r w:rsidRPr="006C5D82">
          <w:rPr>
            <w:rStyle w:val="a9"/>
            <w:rFonts w:ascii="Times New Roman" w:hAnsi="Times New Roman" w:cs="Times New Roman"/>
            <w:sz w:val="24"/>
            <w:szCs w:val="24"/>
          </w:rPr>
          <w:t>части 1 статьи 9</w:t>
        </w:r>
      </w:hyperlink>
      <w:r w:rsidRPr="006C5D8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w:t>
      </w:r>
      <w:proofErr w:type="gramEnd"/>
      <w:r w:rsidRPr="006C5D82">
        <w:rPr>
          <w:rFonts w:ascii="Times New Roman" w:hAnsi="Times New Roman" w:cs="Times New Roman"/>
          <w:sz w:val="24"/>
          <w:szCs w:val="24"/>
        </w:rPr>
        <w:t xml:space="preserve"> услуг»;</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4" w:name="_GoBack"/>
      <w:bookmarkEnd w:id="4"/>
      <w:r w:rsidRPr="006C5D82">
        <w:rPr>
          <w:rFonts w:ascii="Times New Roman" w:hAnsi="Times New Roman" w:cs="Times New Roman"/>
          <w:sz w:val="24"/>
          <w:szCs w:val="24"/>
        </w:rPr>
        <w:t>ой частью 1.1 статьи 16 Федерального закона от 27.07.2010 № 210-ФЗ «Об организации предоставления государственных и муниципальных услуг</w:t>
      </w:r>
      <w:proofErr w:type="gramEnd"/>
      <w:r w:rsidRPr="006C5D82">
        <w:rPr>
          <w:rFonts w:ascii="Times New Roman" w:hAnsi="Times New Roman" w:cs="Times New Roman"/>
          <w:sz w:val="24"/>
          <w:szCs w:val="24"/>
        </w:rPr>
        <w:t>», уведомляется заявитель, а также приносятся извинения за доставленные неудобства.</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P575#P575" w:history="1">
        <w:r w:rsidRPr="006C5D82">
          <w:rPr>
            <w:rStyle w:val="a9"/>
            <w:rFonts w:ascii="Times New Roman" w:hAnsi="Times New Roman" w:cs="Times New Roman"/>
            <w:sz w:val="24"/>
            <w:szCs w:val="24"/>
          </w:rPr>
          <w:t>пунктом 7.2 части 1 статьи 16</w:t>
        </w:r>
      </w:hyperlink>
      <w:r w:rsidRPr="006C5D8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6C5D82">
        <w:rPr>
          <w:rFonts w:ascii="Times New Roman" w:hAnsi="Times New Roman" w:cs="Times New Roman"/>
          <w:sz w:val="24"/>
          <w:szCs w:val="24"/>
        </w:rPr>
        <w:lastRenderedPageBreak/>
        <w:t>предоставления государственной или муниципальной услуги, и иных случаев, установленных федеральными законами.</w:t>
      </w:r>
      <w:proofErr w:type="gramEnd"/>
    </w:p>
    <w:p w:rsidR="00C33B44" w:rsidRPr="00C33B44" w:rsidRDefault="00C33B44" w:rsidP="00C33B44">
      <w:pPr>
        <w:pStyle w:val="2"/>
        <w:spacing w:before="240"/>
        <w:ind w:firstLine="708"/>
        <w:jc w:val="center"/>
        <w:rPr>
          <w:color w:val="auto"/>
          <w:sz w:val="24"/>
          <w:szCs w:val="24"/>
        </w:rPr>
      </w:pPr>
      <w:r w:rsidRPr="00C33B44">
        <w:rPr>
          <w:color w:val="auto"/>
          <w:sz w:val="24"/>
          <w:szCs w:val="24"/>
        </w:rPr>
        <w:t>2.7.</w:t>
      </w:r>
      <w:r w:rsidRPr="00C33B44">
        <w:rPr>
          <w:color w:val="auto"/>
          <w:sz w:val="24"/>
          <w:szCs w:val="24"/>
        </w:rPr>
        <w:tab/>
        <w:t>Исчерпывающий перечень оснований для отказа в приеме документов</w:t>
      </w:r>
    </w:p>
    <w:p w:rsidR="00C33B44" w:rsidRPr="00C33B44" w:rsidRDefault="00C33B44" w:rsidP="00C33B44">
      <w:pPr>
        <w:pStyle w:val="2"/>
        <w:rPr>
          <w:b w:val="0"/>
          <w:color w:val="auto"/>
          <w:sz w:val="24"/>
          <w:szCs w:val="24"/>
        </w:rPr>
      </w:pPr>
      <w:bookmarkStart w:id="5" w:name="Par108"/>
      <w:bookmarkEnd w:id="5"/>
      <w:r w:rsidRPr="00C33B44">
        <w:rPr>
          <w:b w:val="0"/>
          <w:color w:val="auto"/>
          <w:sz w:val="24"/>
          <w:szCs w:val="24"/>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C33B44" w:rsidRPr="00C33B44" w:rsidRDefault="00C33B44" w:rsidP="00C33B44">
      <w:pPr>
        <w:pStyle w:val="2"/>
        <w:rPr>
          <w:b w:val="0"/>
          <w:color w:val="auto"/>
          <w:sz w:val="24"/>
          <w:szCs w:val="24"/>
        </w:rPr>
      </w:pPr>
      <w:r w:rsidRPr="00C33B44">
        <w:rPr>
          <w:b w:val="0"/>
          <w:color w:val="auto"/>
          <w:sz w:val="24"/>
          <w:szCs w:val="24"/>
        </w:rPr>
        <w:t>2.7.2. Текст письменного (в том числе в форме электронного документа) заявления не поддается прочтению.</w:t>
      </w:r>
    </w:p>
    <w:p w:rsidR="00C33B44" w:rsidRPr="00C33B44" w:rsidRDefault="00C33B44" w:rsidP="00C33B44">
      <w:pPr>
        <w:pStyle w:val="2"/>
        <w:rPr>
          <w:b w:val="0"/>
          <w:color w:val="auto"/>
          <w:sz w:val="24"/>
          <w:szCs w:val="24"/>
        </w:rPr>
      </w:pPr>
      <w:r w:rsidRPr="00C33B44">
        <w:rPr>
          <w:b w:val="0"/>
          <w:color w:val="auto"/>
          <w:sz w:val="24"/>
          <w:szCs w:val="24"/>
        </w:rPr>
        <w:t>2.7.3. В заявлении отсутствует информация, предусмотренная формой заявления.</w:t>
      </w:r>
    </w:p>
    <w:p w:rsidR="00C33B44" w:rsidRPr="00C33B44" w:rsidRDefault="00C33B44" w:rsidP="00C33B44">
      <w:pPr>
        <w:pStyle w:val="2"/>
        <w:jc w:val="center"/>
        <w:rPr>
          <w:color w:val="auto"/>
          <w:sz w:val="24"/>
          <w:szCs w:val="24"/>
        </w:rPr>
      </w:pPr>
      <w:r w:rsidRPr="00C33B44">
        <w:rPr>
          <w:color w:val="auto"/>
          <w:sz w:val="24"/>
          <w:szCs w:val="24"/>
        </w:rPr>
        <w:t>2.8. Исчерпывающий перечень оснований для приостановления или отказа в предоставлении муниципальной услуги</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Основания для приостановления предоставления муниципальной услуги отсутствуют.</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Основаниями для отказа в предоставлении муниципальной услуги являются:</w:t>
      </w:r>
    </w:p>
    <w:p w:rsidR="00C33B44" w:rsidRPr="006C5D82" w:rsidRDefault="00C33B44" w:rsidP="00C33B44">
      <w:pPr>
        <w:suppressAutoHyphens/>
        <w:autoSpaceDE w:val="0"/>
        <w:ind w:firstLine="709"/>
        <w:rPr>
          <w:rFonts w:ascii="Times New Roman" w:hAnsi="Times New Roman" w:cs="Times New Roman"/>
          <w:sz w:val="24"/>
          <w:szCs w:val="24"/>
        </w:rPr>
      </w:pPr>
      <w:r w:rsidRPr="006C5D82">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33B44" w:rsidRPr="006C5D82" w:rsidRDefault="00C33B44" w:rsidP="00C33B44">
      <w:pPr>
        <w:suppressAutoHyphens/>
        <w:autoSpaceDE w:val="0"/>
        <w:ind w:firstLine="709"/>
        <w:rPr>
          <w:rFonts w:ascii="Times New Roman" w:hAnsi="Times New Roman" w:cs="Times New Roman"/>
          <w:sz w:val="24"/>
          <w:szCs w:val="24"/>
        </w:rPr>
      </w:pPr>
      <w:r w:rsidRPr="006C5D82">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C33B44" w:rsidRPr="006C5D82" w:rsidRDefault="00C33B44" w:rsidP="00C33B44">
      <w:pPr>
        <w:suppressAutoHyphens/>
        <w:autoSpaceDE w:val="0"/>
        <w:ind w:firstLine="709"/>
        <w:rPr>
          <w:rFonts w:ascii="Times New Roman" w:hAnsi="Times New Roman" w:cs="Times New Roman"/>
          <w:sz w:val="24"/>
          <w:szCs w:val="24"/>
        </w:rPr>
      </w:pPr>
      <w:r w:rsidRPr="006C5D82">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33B44" w:rsidRPr="006C5D82" w:rsidRDefault="00C33B44" w:rsidP="00C33B44">
      <w:pPr>
        <w:suppressAutoHyphens/>
        <w:autoSpaceDE w:val="0"/>
        <w:ind w:firstLine="709"/>
        <w:jc w:val="center"/>
        <w:rPr>
          <w:rFonts w:ascii="Times New Roman" w:hAnsi="Times New Roman" w:cs="Times New Roman"/>
          <w:b/>
          <w:sz w:val="24"/>
          <w:szCs w:val="24"/>
        </w:rPr>
      </w:pPr>
      <w:r w:rsidRPr="006C5D82">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Схема границ сервитута на кадастровом плане территории (в случае заключения соглашения об установлении сервитута на часть земельного участка).</w:t>
      </w:r>
    </w:p>
    <w:p w:rsidR="00C33B44" w:rsidRPr="006C5D82" w:rsidRDefault="00C33B44" w:rsidP="00C33B44">
      <w:pPr>
        <w:pStyle w:val="2"/>
        <w:spacing w:before="240"/>
        <w:jc w:val="center"/>
        <w:rPr>
          <w:sz w:val="24"/>
          <w:szCs w:val="24"/>
        </w:rPr>
      </w:pPr>
      <w:r w:rsidRPr="006C5D82">
        <w:rPr>
          <w:sz w:val="24"/>
          <w:szCs w:val="24"/>
        </w:rPr>
        <w:t>2.10. Размер платы, взимаемой за предоставление муниципальной услуги</w:t>
      </w:r>
    </w:p>
    <w:p w:rsidR="00C33B44" w:rsidRPr="006C5D82" w:rsidRDefault="00C33B44" w:rsidP="00C33B44">
      <w:pPr>
        <w:suppressAutoHyphens/>
        <w:autoSpaceDE w:val="0"/>
        <w:ind w:firstLine="709"/>
        <w:rPr>
          <w:rFonts w:ascii="Times New Roman" w:hAnsi="Times New Roman" w:cs="Times New Roman"/>
          <w:sz w:val="24"/>
          <w:szCs w:val="24"/>
        </w:rPr>
      </w:pPr>
      <w:r w:rsidRPr="006C5D82">
        <w:rPr>
          <w:rFonts w:ascii="Times New Roman" w:hAnsi="Times New Roman" w:cs="Times New Roman"/>
          <w:sz w:val="24"/>
          <w:szCs w:val="24"/>
        </w:rPr>
        <w:t>Предоставление муниципальной услуги осуществляется на бесплатной основе.</w:t>
      </w:r>
    </w:p>
    <w:p w:rsidR="00C33B44" w:rsidRPr="006C5D82" w:rsidRDefault="00C33B44" w:rsidP="00C33B44">
      <w:pPr>
        <w:pStyle w:val="2"/>
        <w:rPr>
          <w:sz w:val="24"/>
          <w:szCs w:val="24"/>
        </w:rPr>
      </w:pPr>
      <w:r w:rsidRPr="006C5D82">
        <w:rPr>
          <w:sz w:val="24"/>
          <w:szCs w:val="24"/>
        </w:rPr>
        <w:t>2.11.</w:t>
      </w:r>
      <w:r w:rsidRPr="006C5D82">
        <w:rPr>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C33B44" w:rsidRPr="006C5D82" w:rsidRDefault="00C33B44" w:rsidP="00C33B44">
      <w:pPr>
        <w:pStyle w:val="2"/>
        <w:jc w:val="center"/>
        <w:rPr>
          <w:sz w:val="24"/>
          <w:szCs w:val="24"/>
        </w:rPr>
      </w:pPr>
      <w:r w:rsidRPr="006C5D82">
        <w:rPr>
          <w:sz w:val="24"/>
          <w:szCs w:val="24"/>
        </w:rPr>
        <w:lastRenderedPageBreak/>
        <w:t>2.12. Срок и порядок регистрации заявления о предоставлении муниципальной услуги, в том числе в электронной форме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6C5D82">
        <w:rPr>
          <w:rFonts w:ascii="Times New Roman" w:hAnsi="Times New Roman" w:cs="Times New Roman"/>
          <w:i/>
          <w:sz w:val="24"/>
          <w:szCs w:val="24"/>
        </w:rPr>
        <w:t xml:space="preserve"> </w:t>
      </w:r>
      <w:r w:rsidRPr="006C5D82">
        <w:rPr>
          <w:rFonts w:ascii="Times New Roman" w:hAnsi="Times New Roman" w:cs="Times New Roman"/>
          <w:sz w:val="24"/>
          <w:szCs w:val="24"/>
        </w:rPr>
        <w:t>15 минут с момента поступления его в администрацию.</w:t>
      </w:r>
    </w:p>
    <w:p w:rsidR="00C33B44" w:rsidRPr="006C5D82" w:rsidRDefault="00C33B44" w:rsidP="00C33B44">
      <w:pPr>
        <w:pStyle w:val="2"/>
        <w:spacing w:after="200"/>
        <w:jc w:val="center"/>
        <w:rPr>
          <w:sz w:val="24"/>
          <w:szCs w:val="24"/>
        </w:rPr>
      </w:pPr>
      <w:r w:rsidRPr="006C5D82">
        <w:rPr>
          <w:sz w:val="24"/>
          <w:szCs w:val="24"/>
        </w:rPr>
        <w:t>2.13. Требования к помещениям, в которых предоставляется муниципальная услуга</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2.13.3. </w:t>
      </w:r>
      <w:proofErr w:type="gramStart"/>
      <w:r w:rsidRPr="006C5D82">
        <w:rPr>
          <w:rFonts w:ascii="Times New Roman" w:hAnsi="Times New Roman" w:cs="Times New Roman"/>
          <w:sz w:val="24"/>
          <w:szCs w:val="24"/>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6C5D82">
        <w:rPr>
          <w:rFonts w:ascii="Times New Roman" w:hAnsi="Times New Roman" w:cs="Times New Roman"/>
          <w:sz w:val="24"/>
          <w:szCs w:val="24"/>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2.13.4. Места для информирования должны быть оборудованы информационными стендами, содержащими следующую информацию:</w:t>
      </w:r>
    </w:p>
    <w:p w:rsidR="00C33B44" w:rsidRPr="006C5D82" w:rsidRDefault="00C33B44" w:rsidP="00C33B44">
      <w:pPr>
        <w:pStyle w:val="12"/>
        <w:spacing w:line="276" w:lineRule="auto"/>
        <w:ind w:firstLine="709"/>
        <w:rPr>
          <w:sz w:val="24"/>
          <w:szCs w:val="24"/>
        </w:rPr>
      </w:pPr>
      <w:r w:rsidRPr="006C5D82">
        <w:rPr>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33B44" w:rsidRPr="006C5D82" w:rsidRDefault="00C33B44" w:rsidP="00C33B44">
      <w:pPr>
        <w:pStyle w:val="af"/>
        <w:spacing w:before="0" w:beforeAutospacing="0" w:after="0" w:afterAutospacing="0" w:line="276" w:lineRule="auto"/>
      </w:pPr>
      <w:r w:rsidRPr="006C5D82">
        <w:t>перечень, формы документов для заполнения, образцы заполнения документов, бланки для заполнения;</w:t>
      </w:r>
    </w:p>
    <w:p w:rsidR="00C33B44" w:rsidRPr="006C5D82" w:rsidRDefault="00C33B44" w:rsidP="00C33B44">
      <w:pPr>
        <w:autoSpaceDE w:val="0"/>
        <w:autoSpaceDN w:val="0"/>
        <w:adjustRightInd w:val="0"/>
        <w:rPr>
          <w:rFonts w:ascii="Times New Roman" w:hAnsi="Times New Roman" w:cs="Times New Roman"/>
          <w:sz w:val="24"/>
          <w:szCs w:val="24"/>
        </w:rPr>
      </w:pPr>
      <w:r w:rsidRPr="006C5D82">
        <w:rPr>
          <w:rFonts w:ascii="Times New Roman" w:hAnsi="Times New Roman" w:cs="Times New Roman"/>
          <w:sz w:val="24"/>
          <w:szCs w:val="24"/>
        </w:rPr>
        <w:t>основания для отказа в предоставлении муниципальной услуги;</w:t>
      </w:r>
    </w:p>
    <w:p w:rsidR="00C33B44" w:rsidRPr="006C5D82" w:rsidRDefault="00C33B44" w:rsidP="00C33B44">
      <w:pPr>
        <w:pStyle w:val="12"/>
        <w:spacing w:line="276" w:lineRule="auto"/>
        <w:ind w:firstLine="709"/>
        <w:rPr>
          <w:sz w:val="24"/>
          <w:szCs w:val="24"/>
        </w:rPr>
      </w:pPr>
      <w:r w:rsidRPr="006C5D82">
        <w:rPr>
          <w:sz w:val="24"/>
          <w:szCs w:val="24"/>
        </w:rPr>
        <w:t>порядок обжалования решений, действий (бездействия) администрации, ее должностных лиц, либо муниципальных служащих;</w:t>
      </w:r>
    </w:p>
    <w:p w:rsidR="00C33B44" w:rsidRPr="006C5D82" w:rsidRDefault="00C33B44" w:rsidP="00C33B44">
      <w:pPr>
        <w:pStyle w:val="12"/>
        <w:spacing w:line="276" w:lineRule="auto"/>
        <w:ind w:firstLine="709"/>
        <w:rPr>
          <w:sz w:val="24"/>
          <w:szCs w:val="24"/>
        </w:rPr>
      </w:pPr>
      <w:r w:rsidRPr="006C5D82">
        <w:rPr>
          <w:sz w:val="24"/>
          <w:szCs w:val="24"/>
        </w:rPr>
        <w:t>перечень нормативных правовых актов, регулирующих предоставление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2.13.5. Кабинеты (кабинки) приема заявителей должны быть оборудованы информационными табличками с указанием:</w:t>
      </w:r>
    </w:p>
    <w:p w:rsidR="00C33B44" w:rsidRPr="006C5D82" w:rsidRDefault="00C33B44" w:rsidP="00C33B44">
      <w:pPr>
        <w:autoSpaceDE w:val="0"/>
        <w:autoSpaceDN w:val="0"/>
        <w:adjustRightInd w:val="0"/>
        <w:rPr>
          <w:rFonts w:ascii="Times New Roman" w:hAnsi="Times New Roman" w:cs="Times New Roman"/>
          <w:sz w:val="24"/>
          <w:szCs w:val="24"/>
        </w:rPr>
      </w:pPr>
      <w:r w:rsidRPr="006C5D82">
        <w:rPr>
          <w:rFonts w:ascii="Times New Roman" w:hAnsi="Times New Roman" w:cs="Times New Roman"/>
          <w:sz w:val="24"/>
          <w:szCs w:val="24"/>
        </w:rPr>
        <w:t>номера кабинета (кабинки);</w:t>
      </w:r>
    </w:p>
    <w:p w:rsidR="00C33B44" w:rsidRPr="006C5D82" w:rsidRDefault="00C33B44" w:rsidP="00C33B44">
      <w:pPr>
        <w:autoSpaceDE w:val="0"/>
        <w:autoSpaceDN w:val="0"/>
        <w:adjustRightInd w:val="0"/>
        <w:rPr>
          <w:rFonts w:ascii="Times New Roman" w:hAnsi="Times New Roman" w:cs="Times New Roman"/>
          <w:sz w:val="24"/>
          <w:szCs w:val="24"/>
        </w:rPr>
      </w:pPr>
      <w:r w:rsidRPr="006C5D82">
        <w:rPr>
          <w:rFonts w:ascii="Times New Roman" w:hAnsi="Times New Roman" w:cs="Times New Roman"/>
          <w:sz w:val="24"/>
          <w:szCs w:val="24"/>
        </w:rPr>
        <w:t>фамилии, имени и отчества специалиста, осуществляющего прием заявителей;</w:t>
      </w:r>
    </w:p>
    <w:p w:rsidR="00C33B44" w:rsidRPr="006C5D82" w:rsidRDefault="00C33B44" w:rsidP="00C33B44">
      <w:pPr>
        <w:autoSpaceDE w:val="0"/>
        <w:autoSpaceDN w:val="0"/>
        <w:adjustRightInd w:val="0"/>
        <w:rPr>
          <w:rFonts w:ascii="Times New Roman" w:hAnsi="Times New Roman" w:cs="Times New Roman"/>
          <w:sz w:val="24"/>
          <w:szCs w:val="24"/>
        </w:rPr>
      </w:pPr>
      <w:r w:rsidRPr="006C5D82">
        <w:rPr>
          <w:rFonts w:ascii="Times New Roman" w:hAnsi="Times New Roman" w:cs="Times New Roman"/>
          <w:sz w:val="24"/>
          <w:szCs w:val="24"/>
        </w:rPr>
        <w:t>дней и часов приема, времени перерыва на обед.</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33B44" w:rsidRPr="006C5D82" w:rsidRDefault="00C33B44" w:rsidP="00C33B44">
      <w:pPr>
        <w:pStyle w:val="2"/>
        <w:spacing w:after="200"/>
        <w:jc w:val="center"/>
        <w:rPr>
          <w:sz w:val="24"/>
          <w:szCs w:val="24"/>
        </w:rPr>
      </w:pPr>
      <w:r w:rsidRPr="006C5D82">
        <w:rPr>
          <w:sz w:val="24"/>
          <w:szCs w:val="24"/>
        </w:rPr>
        <w:lastRenderedPageBreak/>
        <w:t>2.14. Показатели доступности и качества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2.14.1. Показателем доступности муниципальной услуги является: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транспортная доступность к местам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 в многофункциональном центре.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2.14.2. Показателями качества муниципальной услуги являются: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соблюдение срока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2.14.4.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государственной услуги в электронной форме.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Получение муниципальной услуги по экстерриториальному принципу невозможно.</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C33B44" w:rsidRPr="006C5D82" w:rsidRDefault="00C33B44" w:rsidP="00C33B44">
      <w:pPr>
        <w:pStyle w:val="2"/>
        <w:spacing w:after="200"/>
        <w:jc w:val="center"/>
        <w:rPr>
          <w:sz w:val="24"/>
          <w:szCs w:val="24"/>
        </w:rPr>
      </w:pPr>
      <w:r w:rsidRPr="006C5D82">
        <w:rPr>
          <w:sz w:val="24"/>
          <w:szCs w:val="24"/>
        </w:rPr>
        <w:t>2.15. Особенности предоставления муниципальной услуги в многофункциональном центре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33B44" w:rsidRPr="006C5D82" w:rsidRDefault="00C33B44" w:rsidP="00C33B44">
      <w:pPr>
        <w:pStyle w:val="2"/>
        <w:jc w:val="center"/>
        <w:rPr>
          <w:sz w:val="24"/>
          <w:szCs w:val="24"/>
        </w:rPr>
      </w:pPr>
      <w:r w:rsidRPr="006C5D82">
        <w:rPr>
          <w:sz w:val="24"/>
          <w:szCs w:val="24"/>
        </w:rPr>
        <w:t>2.16. Особенности предоставления муниципальной услуги в электронной форме</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2.16.1. 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 заявителю обеспечивается:</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а) получение информации о порядке и сроках предоставления услуги;</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lastRenderedPageBreak/>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в) формирование запроса;</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г) прием и регистрация органом, предоставляющим муниципальную услугу запроса и иных документов, необходимых для предоставления услуги;</w:t>
      </w:r>
    </w:p>
    <w:p w:rsidR="00C33B44" w:rsidRPr="006C5D82" w:rsidRDefault="00C33B44" w:rsidP="00C33B44">
      <w:pPr>
        <w:ind w:firstLine="708"/>
        <w:rPr>
          <w:rFonts w:ascii="Times New Roman" w:hAnsi="Times New Roman" w:cs="Times New Roman"/>
          <w:sz w:val="24"/>
          <w:szCs w:val="24"/>
        </w:rPr>
      </w:pPr>
      <w:proofErr w:type="spellStart"/>
      <w:r w:rsidRPr="006C5D82">
        <w:rPr>
          <w:rFonts w:ascii="Times New Roman" w:hAnsi="Times New Roman" w:cs="Times New Roman"/>
          <w:sz w:val="24"/>
          <w:szCs w:val="24"/>
        </w:rPr>
        <w:t>д</w:t>
      </w:r>
      <w:proofErr w:type="spellEnd"/>
      <w:r w:rsidRPr="006C5D82">
        <w:rPr>
          <w:rFonts w:ascii="Times New Roman" w:hAnsi="Times New Roman" w:cs="Times New Roman"/>
          <w:sz w:val="24"/>
          <w:szCs w:val="24"/>
        </w:rPr>
        <w:t>) оплата государственной пошлины за предоставление услуг и уплата иных платежей;</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е) получение результата предоставления услуги;</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ж) получение сведений о ходе выполнения запроса;</w:t>
      </w:r>
    </w:p>
    <w:p w:rsidR="00C33B44" w:rsidRPr="006C5D82" w:rsidRDefault="00C33B44" w:rsidP="00C33B44">
      <w:pPr>
        <w:ind w:firstLine="708"/>
        <w:rPr>
          <w:rFonts w:ascii="Times New Roman" w:hAnsi="Times New Roman" w:cs="Times New Roman"/>
          <w:sz w:val="24"/>
          <w:szCs w:val="24"/>
        </w:rPr>
      </w:pPr>
      <w:proofErr w:type="spellStart"/>
      <w:r w:rsidRPr="006C5D82">
        <w:rPr>
          <w:rFonts w:ascii="Times New Roman" w:hAnsi="Times New Roman" w:cs="Times New Roman"/>
          <w:sz w:val="24"/>
          <w:szCs w:val="24"/>
        </w:rPr>
        <w:t>з</w:t>
      </w:r>
      <w:proofErr w:type="spellEnd"/>
      <w:r w:rsidRPr="006C5D82">
        <w:rPr>
          <w:rFonts w:ascii="Times New Roman" w:hAnsi="Times New Roman" w:cs="Times New Roman"/>
          <w:sz w:val="24"/>
          <w:szCs w:val="24"/>
        </w:rPr>
        <w:t>) осуществление оценки качества предоставления услуги;</w:t>
      </w:r>
    </w:p>
    <w:p w:rsidR="00C33B44" w:rsidRPr="006C5D82" w:rsidRDefault="00C33B44" w:rsidP="00C33B44">
      <w:pPr>
        <w:ind w:firstLine="708"/>
        <w:rPr>
          <w:rFonts w:ascii="Times New Roman" w:hAnsi="Times New Roman" w:cs="Times New Roman"/>
          <w:sz w:val="24"/>
          <w:szCs w:val="24"/>
        </w:rPr>
      </w:pPr>
      <w:proofErr w:type="gramStart"/>
      <w:r w:rsidRPr="006C5D82">
        <w:rPr>
          <w:rFonts w:ascii="Times New Roman" w:hAnsi="Times New Roman" w:cs="Times New Roman"/>
          <w:sz w:val="24"/>
          <w:szCs w:val="24"/>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roofErr w:type="gramEnd"/>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33B44" w:rsidRPr="006C5D82" w:rsidRDefault="00C33B44" w:rsidP="00C33B44">
      <w:pPr>
        <w:ind w:firstLine="708"/>
        <w:rPr>
          <w:rFonts w:ascii="Times New Roman" w:hAnsi="Times New Roman" w:cs="Times New Roman"/>
          <w:sz w:val="24"/>
          <w:szCs w:val="24"/>
        </w:rPr>
      </w:pPr>
      <w:r w:rsidRPr="006C5D82">
        <w:rPr>
          <w:rFonts w:ascii="Times New Roman" w:hAnsi="Times New Roman" w:cs="Times New Roman"/>
          <w:sz w:val="24"/>
          <w:szCs w:val="24"/>
        </w:rPr>
        <w:t>для физических лиц: простая электронная подпись либо усиленная неквалифицированная подпись;</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для юридических лиц: усиленная квалифицированная подпись.</w:t>
      </w:r>
    </w:p>
    <w:p w:rsidR="00C33B44" w:rsidRPr="006C5D82" w:rsidRDefault="00C33B44" w:rsidP="00C33B44">
      <w:pPr>
        <w:spacing w:before="240"/>
        <w:ind w:firstLine="709"/>
        <w:rPr>
          <w:rFonts w:ascii="Times New Roman" w:eastAsia="Times New Roman" w:hAnsi="Times New Roman" w:cs="Times New Roman"/>
          <w:b/>
          <w:sz w:val="24"/>
          <w:szCs w:val="24"/>
        </w:rPr>
      </w:pPr>
      <w:r w:rsidRPr="006C5D82">
        <w:rPr>
          <w:rFonts w:ascii="Times New Roman" w:eastAsia="Times New Roman" w:hAnsi="Times New Roman" w:cs="Times New Roman"/>
          <w:b/>
          <w:sz w:val="24"/>
          <w:szCs w:val="24"/>
        </w:rPr>
        <w:t>2.17. Возможность предоставления муниципальной услуги в упреждающем (</w:t>
      </w:r>
      <w:proofErr w:type="spellStart"/>
      <w:r w:rsidRPr="006C5D82">
        <w:rPr>
          <w:rFonts w:ascii="Times New Roman" w:eastAsia="Times New Roman" w:hAnsi="Times New Roman" w:cs="Times New Roman"/>
          <w:b/>
          <w:sz w:val="24"/>
          <w:szCs w:val="24"/>
        </w:rPr>
        <w:t>проактивном</w:t>
      </w:r>
      <w:proofErr w:type="spellEnd"/>
      <w:r w:rsidRPr="006C5D82">
        <w:rPr>
          <w:rFonts w:ascii="Times New Roman" w:eastAsia="Times New Roman" w:hAnsi="Times New Roman" w:cs="Times New Roman"/>
          <w:b/>
          <w:sz w:val="24"/>
          <w:szCs w:val="24"/>
        </w:rPr>
        <w:t>) режиме</w:t>
      </w:r>
    </w:p>
    <w:p w:rsidR="00C33B44" w:rsidRPr="006C5D82" w:rsidRDefault="00C33B44" w:rsidP="00C33B44">
      <w:pPr>
        <w:ind w:firstLine="709"/>
        <w:rPr>
          <w:rFonts w:ascii="Times New Roman" w:hAnsi="Times New Roman" w:cs="Times New Roman"/>
          <w:sz w:val="24"/>
          <w:szCs w:val="24"/>
        </w:rPr>
      </w:pPr>
      <w:r w:rsidRPr="006C5D82">
        <w:rPr>
          <w:rFonts w:ascii="Times New Roman" w:eastAsia="Times New Roman" w:hAnsi="Times New Roman" w:cs="Times New Roman"/>
          <w:sz w:val="24"/>
          <w:szCs w:val="24"/>
        </w:rPr>
        <w:t>Муниципальная услуга в упреждающем (</w:t>
      </w:r>
      <w:proofErr w:type="spellStart"/>
      <w:r w:rsidRPr="006C5D82">
        <w:rPr>
          <w:rFonts w:ascii="Times New Roman" w:eastAsia="Times New Roman" w:hAnsi="Times New Roman" w:cs="Times New Roman"/>
          <w:sz w:val="24"/>
          <w:szCs w:val="24"/>
        </w:rPr>
        <w:t>проактивном</w:t>
      </w:r>
      <w:proofErr w:type="spellEnd"/>
      <w:r w:rsidRPr="006C5D82">
        <w:rPr>
          <w:rFonts w:ascii="Times New Roman" w:eastAsia="Times New Roman" w:hAnsi="Times New Roman" w:cs="Times New Roman"/>
          <w:sz w:val="24"/>
          <w:szCs w:val="24"/>
        </w:rPr>
        <w:t>) режиме не предоставляется.</w:t>
      </w:r>
    </w:p>
    <w:p w:rsidR="00C33B44" w:rsidRPr="006C5D82" w:rsidRDefault="00C33B44" w:rsidP="00C33B44">
      <w:pPr>
        <w:ind w:firstLine="709"/>
        <w:rPr>
          <w:rFonts w:ascii="Times New Roman" w:hAnsi="Times New Roman" w:cs="Times New Roman"/>
          <w:sz w:val="24"/>
          <w:szCs w:val="24"/>
        </w:rPr>
      </w:pPr>
    </w:p>
    <w:p w:rsidR="00C33B44" w:rsidRPr="006C5D82" w:rsidRDefault="00C33B44" w:rsidP="00C33B44">
      <w:pPr>
        <w:rPr>
          <w:rFonts w:ascii="Times New Roman" w:hAnsi="Times New Roman" w:cs="Times New Roman"/>
          <w:sz w:val="24"/>
          <w:szCs w:val="24"/>
        </w:rPr>
      </w:pPr>
    </w:p>
    <w:p w:rsidR="00C33B44" w:rsidRPr="006C5D82" w:rsidRDefault="00C33B44" w:rsidP="00C33B44">
      <w:pPr>
        <w:pStyle w:val="1"/>
        <w:spacing w:line="276" w:lineRule="auto"/>
        <w:rPr>
          <w:sz w:val="24"/>
          <w:szCs w:val="24"/>
        </w:rPr>
      </w:pPr>
      <w:r w:rsidRPr="006C5D82">
        <w:rPr>
          <w:sz w:val="24"/>
          <w:szCs w:val="24"/>
        </w:rPr>
        <w:lastRenderedPageBreak/>
        <w:t>3. Состав, последовательность и сроки выполнения</w:t>
      </w:r>
    </w:p>
    <w:p w:rsidR="00C33B44" w:rsidRPr="006C5D82" w:rsidRDefault="00C33B44" w:rsidP="00C33B44">
      <w:pPr>
        <w:pStyle w:val="1"/>
        <w:spacing w:line="276" w:lineRule="auto"/>
        <w:rPr>
          <w:sz w:val="24"/>
          <w:szCs w:val="24"/>
        </w:rPr>
      </w:pPr>
      <w:r w:rsidRPr="006C5D82">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3B44" w:rsidRPr="006C5D82" w:rsidRDefault="00C33B44" w:rsidP="00C33B44">
      <w:pPr>
        <w:pStyle w:val="2"/>
        <w:jc w:val="center"/>
        <w:rPr>
          <w:sz w:val="24"/>
          <w:szCs w:val="24"/>
        </w:rPr>
      </w:pPr>
      <w:r w:rsidRPr="006C5D82">
        <w:rPr>
          <w:sz w:val="24"/>
          <w:szCs w:val="24"/>
        </w:rPr>
        <w:t>3.1.</w:t>
      </w:r>
      <w:r w:rsidRPr="006C5D82">
        <w:rPr>
          <w:sz w:val="24"/>
          <w:szCs w:val="24"/>
        </w:rPr>
        <w:tab/>
        <w:t>Описание последовательности действий при предоставлении муниципальной услуги</w:t>
      </w:r>
    </w:p>
    <w:p w:rsidR="00C33B44" w:rsidRPr="006C5D82" w:rsidRDefault="00C33B44" w:rsidP="00C33B44">
      <w:pPr>
        <w:widowControl w:val="0"/>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33B44" w:rsidRPr="006C5D82" w:rsidRDefault="00C33B44" w:rsidP="00C33B44">
      <w:pPr>
        <w:widowControl w:val="0"/>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прием и регистрация заявления и представленных документов;</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 xml:space="preserve">направление межведомственных запросов;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  описание последовательности действий при рассмотрении заявления и представленных документов, в целях принятия решения о заключении соглашения об установлении сервитута или об отказе в заключени</w:t>
      </w:r>
      <w:proofErr w:type="gramStart"/>
      <w:r w:rsidRPr="006C5D82">
        <w:rPr>
          <w:rFonts w:ascii="Times New Roman" w:hAnsi="Times New Roman" w:cs="Times New Roman"/>
          <w:sz w:val="24"/>
          <w:szCs w:val="24"/>
        </w:rPr>
        <w:t>и</w:t>
      </w:r>
      <w:proofErr w:type="gramEnd"/>
      <w:r w:rsidRPr="006C5D82">
        <w:rPr>
          <w:rFonts w:ascii="Times New Roman" w:hAnsi="Times New Roman" w:cs="Times New Roman"/>
          <w:sz w:val="24"/>
          <w:szCs w:val="24"/>
        </w:rPr>
        <w:t xml:space="preserve"> соглашения;</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уведомление заявителя о готовности результата предоставления муниципальной услуги.</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прием и регистрация заявления и представленных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направление межведомственных запросов;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описание последовательности действий при рассмотрении заявления и представленных документов, в целях принятия решения о заключении соглашения об установлении сервитута или об отказе в заключени</w:t>
      </w:r>
      <w:proofErr w:type="gramStart"/>
      <w:r w:rsidRPr="006C5D82">
        <w:rPr>
          <w:rFonts w:ascii="Times New Roman" w:hAnsi="Times New Roman" w:cs="Times New Roman"/>
          <w:sz w:val="24"/>
          <w:szCs w:val="24"/>
        </w:rPr>
        <w:t>и</w:t>
      </w:r>
      <w:proofErr w:type="gramEnd"/>
      <w:r w:rsidRPr="006C5D82">
        <w:rPr>
          <w:rFonts w:ascii="Times New Roman" w:hAnsi="Times New Roman" w:cs="Times New Roman"/>
          <w:sz w:val="24"/>
          <w:szCs w:val="24"/>
        </w:rPr>
        <w:t xml:space="preserve"> соглашения;</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регистрация и выдача документов.</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Перечень процедур (действий), выполняемых многофункциональным центром:</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прием и регистрация заявления и представленных документов;</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уведомление заявителя о готовности результата предоставления муниципальной услуги.</w:t>
      </w:r>
    </w:p>
    <w:p w:rsidR="00C33B44" w:rsidRPr="006C5D82" w:rsidRDefault="00C33B44" w:rsidP="00C33B44">
      <w:pPr>
        <w:pStyle w:val="2"/>
        <w:jc w:val="center"/>
        <w:rPr>
          <w:sz w:val="24"/>
          <w:szCs w:val="24"/>
        </w:rPr>
      </w:pPr>
      <w:r w:rsidRPr="006C5D82">
        <w:rPr>
          <w:sz w:val="24"/>
          <w:szCs w:val="24"/>
        </w:rPr>
        <w:t>3.2.</w:t>
      </w:r>
      <w:r w:rsidRPr="006C5D82">
        <w:rPr>
          <w:sz w:val="24"/>
          <w:szCs w:val="24"/>
        </w:rPr>
        <w:tab/>
        <w:t>Описание последовательности действий при приеме и регистрации заявления</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документа, удостоверяющего личность заявителя (его представителя);</w:t>
      </w:r>
    </w:p>
    <w:p w:rsidR="00C33B44" w:rsidRPr="006C5D82" w:rsidRDefault="00C33B44" w:rsidP="00C33B44">
      <w:pPr>
        <w:widowControl w:val="0"/>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документа, подтверждающего полномочия представителя заявителя.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регистрирует в установленном порядке поступившие документы;</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направляет документы на рассмотрение специалистом, ответственным за предоставление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дня.</w:t>
      </w:r>
    </w:p>
    <w:p w:rsidR="00C33B44" w:rsidRPr="006C5D82" w:rsidRDefault="00C33B44" w:rsidP="00C33B44">
      <w:pPr>
        <w:pStyle w:val="2"/>
        <w:spacing w:before="240"/>
        <w:jc w:val="center"/>
        <w:rPr>
          <w:sz w:val="24"/>
          <w:szCs w:val="24"/>
        </w:rPr>
      </w:pPr>
      <w:r w:rsidRPr="006C5D82">
        <w:rPr>
          <w:sz w:val="24"/>
          <w:szCs w:val="24"/>
        </w:rPr>
        <w:t>3.3.</w:t>
      </w:r>
      <w:r w:rsidRPr="006C5D82">
        <w:rPr>
          <w:sz w:val="24"/>
          <w:szCs w:val="24"/>
        </w:rPr>
        <w:tab/>
        <w:t xml:space="preserve">Описание последовательности действий при </w:t>
      </w:r>
      <w:r w:rsidRPr="006C5D82">
        <w:rPr>
          <w:sz w:val="24"/>
          <w:szCs w:val="24"/>
          <w:lang w:eastAsia="ru-RU"/>
        </w:rPr>
        <w:t>формировании и направлении межведомственных запросов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указанный документ не представлен заявителем самостоятельно).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10 дней.</w:t>
      </w:r>
    </w:p>
    <w:p w:rsidR="00C33B44" w:rsidRPr="006C5D82" w:rsidRDefault="00C33B44" w:rsidP="00C33B44">
      <w:pPr>
        <w:pStyle w:val="2"/>
        <w:spacing w:before="240"/>
        <w:jc w:val="center"/>
        <w:rPr>
          <w:sz w:val="24"/>
          <w:szCs w:val="24"/>
        </w:rPr>
      </w:pPr>
      <w:r w:rsidRPr="006C5D82">
        <w:rPr>
          <w:rStyle w:val="20"/>
          <w:sz w:val="24"/>
          <w:szCs w:val="24"/>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о заключении соглашения об установлении сервитута</w:t>
      </w:r>
      <w:r w:rsidRPr="006C5D82">
        <w:rPr>
          <w:b w:val="0"/>
          <w:sz w:val="24"/>
          <w:szCs w:val="24"/>
        </w:rPr>
        <w:t xml:space="preserve"> </w:t>
      </w:r>
      <w:r w:rsidRPr="006C5D82">
        <w:rPr>
          <w:sz w:val="24"/>
          <w:szCs w:val="24"/>
        </w:rPr>
        <w:t>либо об отказе в подготовке документации в заключение соглашения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предоставление муниципальной услуги осуществляет подготовку проекта соглашения и направляет на согласование и утверждение в соответствии с установленным порядком.</w:t>
      </w:r>
    </w:p>
    <w:p w:rsidR="00C33B44" w:rsidRPr="006C5D82" w:rsidRDefault="00C33B44" w:rsidP="00C33B44">
      <w:pPr>
        <w:autoSpaceDE w:val="0"/>
        <w:autoSpaceDN w:val="0"/>
        <w:adjustRightInd w:val="0"/>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заключение соглашения в границах муниципального образования </w:t>
      </w:r>
      <w:proofErr w:type="spellStart"/>
      <w:r>
        <w:rPr>
          <w:rFonts w:ascii="Times New Roman" w:hAnsi="Times New Roman" w:cs="Times New Roman"/>
          <w:sz w:val="24"/>
          <w:szCs w:val="24"/>
        </w:rPr>
        <w:t>Рожкинское</w:t>
      </w:r>
      <w:proofErr w:type="spellEnd"/>
      <w:r w:rsidRPr="006C5D82">
        <w:rPr>
          <w:rFonts w:ascii="Times New Roman" w:hAnsi="Times New Roman" w:cs="Times New Roman"/>
          <w:sz w:val="24"/>
          <w:szCs w:val="24"/>
        </w:rPr>
        <w:t xml:space="preserve"> сельское поселение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(по форме согласно приложению № 3) с указанием причин принятого решения </w:t>
      </w:r>
      <w:r w:rsidRPr="006C5D82">
        <w:rPr>
          <w:rFonts w:ascii="Times New Roman" w:hAnsi="Times New Roman" w:cs="Times New Roman"/>
          <w:sz w:val="24"/>
          <w:szCs w:val="24"/>
        </w:rPr>
        <w:lastRenderedPageBreak/>
        <w:t>с дальнейшим направлением на согласование и</w:t>
      </w:r>
      <w:proofErr w:type="gramEnd"/>
      <w:r w:rsidRPr="006C5D82">
        <w:rPr>
          <w:rFonts w:ascii="Times New Roman" w:hAnsi="Times New Roman" w:cs="Times New Roman"/>
          <w:sz w:val="24"/>
          <w:szCs w:val="24"/>
        </w:rPr>
        <w:t xml:space="preserve"> подписание уполномоченным должностным лицом.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направляется на регистрацию в установленном порядке.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выполнения административной процедуры является принятие Администрацией соглашения об установлении сервитута либо решения об отказе в предоставлении муниципальной услуги с указанием причин принятого решения.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После подписания уполномоченным должностным лицом соглашения об установлении сервитута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60 календарных дней.</w:t>
      </w:r>
    </w:p>
    <w:p w:rsidR="00C33B44" w:rsidRPr="006C5D82" w:rsidRDefault="00C33B44" w:rsidP="00C33B44">
      <w:pPr>
        <w:pStyle w:val="2"/>
        <w:spacing w:before="240"/>
        <w:jc w:val="center"/>
        <w:rPr>
          <w:sz w:val="24"/>
          <w:szCs w:val="24"/>
        </w:rPr>
      </w:pPr>
      <w:r w:rsidRPr="006C5D82">
        <w:rPr>
          <w:sz w:val="24"/>
          <w:szCs w:val="24"/>
        </w:rPr>
        <w:t>3.5.</w:t>
      </w:r>
      <w:r w:rsidRPr="006C5D82">
        <w:rPr>
          <w:sz w:val="24"/>
          <w:szCs w:val="24"/>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соглашения органа местного самоуправления либо один экземпляр решения об отказе в заключение соглашения в границах муниципального образования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при личном обращении в управление и при предъявлении документа, удостоверяющего личность заявителя (доверенность).</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административной процедуры является получение заявителем соглашения либо решения об отказе в предоставлении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Период </w:t>
      </w:r>
      <w:proofErr w:type="gramStart"/>
      <w:r w:rsidRPr="006C5D82">
        <w:rPr>
          <w:rFonts w:ascii="Times New Roman" w:hAnsi="Times New Roman" w:cs="Times New Roman"/>
          <w:sz w:val="24"/>
          <w:szCs w:val="24"/>
        </w:rPr>
        <w:t>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w:t>
      </w:r>
      <w:proofErr w:type="gramEnd"/>
      <w:r w:rsidRPr="006C5D82">
        <w:rPr>
          <w:rFonts w:ascii="Times New Roman" w:hAnsi="Times New Roman" w:cs="Times New Roman"/>
          <w:sz w:val="24"/>
          <w:szCs w:val="24"/>
        </w:rPr>
        <w:t xml:space="preserve"> предоставления муниципальной услуги не включается в срок, установленный подразделом 2.4 раздела 2 Административного регламента.</w:t>
      </w:r>
    </w:p>
    <w:p w:rsidR="00C33B44" w:rsidRPr="006C5D82" w:rsidRDefault="00C33B44" w:rsidP="00C33B44">
      <w:pPr>
        <w:pStyle w:val="2"/>
        <w:spacing w:before="240"/>
        <w:jc w:val="center"/>
        <w:rPr>
          <w:sz w:val="24"/>
          <w:szCs w:val="24"/>
        </w:rPr>
      </w:pPr>
      <w:r w:rsidRPr="006C5D82">
        <w:rPr>
          <w:sz w:val="24"/>
          <w:szCs w:val="24"/>
        </w:rPr>
        <w:lastRenderedPageBreak/>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33B44" w:rsidRPr="006C5D82" w:rsidRDefault="00C33B44" w:rsidP="00C33B44">
      <w:pPr>
        <w:ind w:firstLine="851"/>
        <w:rPr>
          <w:rFonts w:ascii="Times New Roman" w:hAnsi="Times New Roman" w:cs="Times New Roman"/>
          <w:sz w:val="24"/>
          <w:szCs w:val="24"/>
        </w:rPr>
      </w:pPr>
      <w:r w:rsidRPr="006C5D82">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3.6.1.</w:t>
      </w:r>
      <w:r w:rsidRPr="006C5D82">
        <w:rPr>
          <w:rFonts w:ascii="Times New Roman" w:hAnsi="Times New Roman" w:cs="Times New Roman"/>
          <w:sz w:val="24"/>
          <w:szCs w:val="24"/>
        </w:rPr>
        <w:tab/>
        <w:t>Описание последовательности действий при приеме и регистрации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пункта 2.6.2 настоящего Административного регламента (в случае, если указанный документ не представлен заявителем самостоятельно).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Максимальный срок выполнения административной процедуры не может превышать 5 дней.</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3.6.3. Последовательность действий при рассмотрении заявления и представленных документов в целях подготовки соглашения о перераспределении земельных участков либо об отказе в подготовке документации в заключение соглашения.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предоставление муниципальной услуги осуществляет подготовку проекта соглашения об установлении сервитута и направляет на согласование и утверждение в соответствии с установленным порядком.</w:t>
      </w:r>
    </w:p>
    <w:p w:rsidR="00C33B44" w:rsidRPr="006C5D82" w:rsidRDefault="00C33B44" w:rsidP="00C33B44">
      <w:pPr>
        <w:autoSpaceDE w:val="0"/>
        <w:autoSpaceDN w:val="0"/>
        <w:adjustRightInd w:val="0"/>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заключение соглашения в границах муниципального образования </w:t>
      </w:r>
      <w:proofErr w:type="spellStart"/>
      <w:r>
        <w:rPr>
          <w:rFonts w:ascii="Times New Roman" w:hAnsi="Times New Roman" w:cs="Times New Roman"/>
          <w:sz w:val="24"/>
          <w:szCs w:val="24"/>
        </w:rPr>
        <w:t>Рожкинское</w:t>
      </w:r>
      <w:proofErr w:type="spellEnd"/>
      <w:r w:rsidRPr="006C5D82">
        <w:rPr>
          <w:rFonts w:ascii="Times New Roman" w:hAnsi="Times New Roman" w:cs="Times New Roman"/>
          <w:sz w:val="24"/>
          <w:szCs w:val="24"/>
        </w:rPr>
        <w:t xml:space="preserve"> сельское поселение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(по форме согласно приложению № 3) с указанием причин принятого решения с дальнейшим направлением на согласование и</w:t>
      </w:r>
      <w:proofErr w:type="gramEnd"/>
      <w:r w:rsidRPr="006C5D82">
        <w:rPr>
          <w:rFonts w:ascii="Times New Roman" w:hAnsi="Times New Roman" w:cs="Times New Roman"/>
          <w:sz w:val="24"/>
          <w:szCs w:val="24"/>
        </w:rPr>
        <w:t xml:space="preserve"> подписание уполномоченным должностным лицом.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выполнения административной процедуры является подготовка Администрацией соглашения об установлении сервитута либо решения об отказе муниципальной услуги с указанием причин принятого решения.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60 календарных дней.</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направляется на регистрацию в установленном порядке.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3.6.4. Описание последовательности действий при регистрации и выдаче документов заявителю </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Соглашение об установлении сервитута, либо решение об отказе в подготовке документации в заключение соглашения после подписи уполномоченного должностного лица выдается (направляется) заявителю.</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соглашение об установлении сервитута, либо решение об отказе в подготовке документации в заключение соглашения направляются заявителю в «Личный кабинет» Единого портала государственных и муниципальных услуг (функций) либо Портала Кировской области.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C33B44" w:rsidRPr="006C5D82" w:rsidRDefault="00C33B44" w:rsidP="00C33B44">
      <w:pPr>
        <w:pStyle w:val="2"/>
        <w:spacing w:before="240"/>
        <w:jc w:val="center"/>
        <w:rPr>
          <w:sz w:val="24"/>
          <w:szCs w:val="24"/>
        </w:rPr>
      </w:pPr>
      <w:r w:rsidRPr="006C5D82">
        <w:rPr>
          <w:sz w:val="24"/>
          <w:szCs w:val="24"/>
        </w:rPr>
        <w:lastRenderedPageBreak/>
        <w:t>3.7. Описание административных процедур (действий) выполняемых многофункциональными центрами</w:t>
      </w:r>
    </w:p>
    <w:p w:rsidR="00C33B44" w:rsidRPr="006C5D82" w:rsidRDefault="00C33B44" w:rsidP="00C33B44">
      <w:pPr>
        <w:autoSpaceDE w:val="0"/>
        <w:autoSpaceDN w:val="0"/>
        <w:adjustRightInd w:val="0"/>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3.7.1.</w:t>
      </w:r>
      <w:r w:rsidRPr="006C5D82">
        <w:rPr>
          <w:rFonts w:ascii="Times New Roman" w:hAnsi="Times New Roman" w:cs="Times New Roman"/>
          <w:sz w:val="24"/>
          <w:szCs w:val="24"/>
        </w:rPr>
        <w:tab/>
        <w:t>Описание последовательности действий при приеме и регистрации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документа, удостоверяющего личность заявителя (его представителя);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документа, подтверждающего полномочия представителя заявителя.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Специалист, ответственный за прием и регистрацию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регистрирует в установленном порядке поступившие документы;</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оформляет уведомление о приеме документов (приложение № 2 к настоящему Административному регламенту) и передает его заявителю;</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дней.</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3.7.3.</w:t>
      </w:r>
      <w:r w:rsidRPr="006C5D82">
        <w:rPr>
          <w:rFonts w:ascii="Times New Roman" w:hAnsi="Times New Roman" w:cs="Times New Roman"/>
          <w:sz w:val="24"/>
          <w:szCs w:val="24"/>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документ, удостоверяющий личность заявителя либо его представителя;</w:t>
      </w:r>
    </w:p>
    <w:p w:rsidR="00C33B44" w:rsidRPr="006C5D82" w:rsidRDefault="00C33B44" w:rsidP="00C33B44">
      <w:pPr>
        <w:autoSpaceDE w:val="0"/>
        <w:autoSpaceDN w:val="0"/>
        <w:adjustRightInd w:val="0"/>
        <w:ind w:firstLine="851"/>
        <w:rPr>
          <w:rFonts w:ascii="Times New Roman" w:hAnsi="Times New Roman" w:cs="Times New Roman"/>
          <w:sz w:val="24"/>
          <w:szCs w:val="24"/>
        </w:rPr>
      </w:pPr>
      <w:r w:rsidRPr="006C5D82">
        <w:rPr>
          <w:rFonts w:ascii="Times New Roman" w:hAnsi="Times New Roman" w:cs="Times New Roman"/>
          <w:sz w:val="24"/>
          <w:szCs w:val="24"/>
        </w:rPr>
        <w:t>документ, подтверждающий полномочия представителя заявителя.</w:t>
      </w:r>
    </w:p>
    <w:p w:rsidR="00C33B44" w:rsidRPr="006C5D82" w:rsidRDefault="00C33B44" w:rsidP="00C33B44">
      <w:pPr>
        <w:ind w:firstLine="851"/>
        <w:rPr>
          <w:rFonts w:ascii="Times New Roman" w:hAnsi="Times New Roman" w:cs="Times New Roman"/>
          <w:sz w:val="24"/>
          <w:szCs w:val="24"/>
        </w:rPr>
      </w:pPr>
      <w:r w:rsidRPr="006C5D82">
        <w:rPr>
          <w:rFonts w:ascii="Times New Roman" w:hAnsi="Times New Roman" w:cs="Times New Roman"/>
          <w:sz w:val="24"/>
          <w:szCs w:val="24"/>
        </w:rPr>
        <w:t xml:space="preserve">Эксперт многофункционального центра, выдает заявителю (уполномоченному либо доверенному лицу на получение документов) два экземпляра соглашения органа местного самоуправления об установлении сервитута, либо один экземпляр решения об отказе в заключение соглашения в границах муниципального образования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w:t>
      </w:r>
    </w:p>
    <w:p w:rsidR="00C33B44" w:rsidRPr="006C5D82" w:rsidRDefault="00C33B44" w:rsidP="00C33B44">
      <w:pPr>
        <w:ind w:firstLine="851"/>
        <w:rPr>
          <w:rFonts w:ascii="Times New Roman" w:hAnsi="Times New Roman" w:cs="Times New Roman"/>
          <w:sz w:val="24"/>
          <w:szCs w:val="24"/>
        </w:rPr>
      </w:pPr>
      <w:r w:rsidRPr="006C5D82">
        <w:rPr>
          <w:rFonts w:ascii="Times New Roman" w:hAnsi="Times New Roman" w:cs="Times New Roman"/>
          <w:sz w:val="24"/>
          <w:szCs w:val="24"/>
        </w:rPr>
        <w:t>Результатом административной процедуры является получение заявителем соглашения об установлении сервитута либо решения об отказе в предоставлении муниципальной услуги.</w:t>
      </w:r>
    </w:p>
    <w:p w:rsidR="00C33B44" w:rsidRPr="006C5D82" w:rsidRDefault="00C33B44" w:rsidP="00C33B44">
      <w:pPr>
        <w:ind w:firstLine="851"/>
        <w:rPr>
          <w:rFonts w:ascii="Times New Roman" w:hAnsi="Times New Roman" w:cs="Times New Roman"/>
          <w:sz w:val="24"/>
          <w:szCs w:val="24"/>
        </w:rPr>
      </w:pPr>
      <w:r w:rsidRPr="006C5D82">
        <w:rPr>
          <w:rFonts w:ascii="Times New Roman" w:hAnsi="Times New Roman" w:cs="Times New Roman"/>
          <w:sz w:val="24"/>
          <w:szCs w:val="24"/>
        </w:rPr>
        <w:t xml:space="preserve">Период </w:t>
      </w:r>
      <w:proofErr w:type="gramStart"/>
      <w:r w:rsidRPr="006C5D82">
        <w:rPr>
          <w:rFonts w:ascii="Times New Roman" w:hAnsi="Times New Roman" w:cs="Times New Roman"/>
          <w:sz w:val="24"/>
          <w:szCs w:val="24"/>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6C5D82">
        <w:rPr>
          <w:rFonts w:ascii="Times New Roman" w:hAnsi="Times New Roman" w:cs="Times New Roman"/>
          <w:sz w:val="24"/>
          <w:szCs w:val="24"/>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3.7.4. Особенности выполнения административных процедур (действий) в многофункциональном центре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C33B44" w:rsidRPr="006C5D82" w:rsidRDefault="00C33B44" w:rsidP="00C33B44">
      <w:pPr>
        <w:pStyle w:val="2"/>
        <w:spacing w:before="240"/>
        <w:jc w:val="center"/>
        <w:rPr>
          <w:sz w:val="24"/>
          <w:szCs w:val="24"/>
        </w:rPr>
      </w:pPr>
      <w:r w:rsidRPr="006C5D82">
        <w:rPr>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В случае необходимости внесения изменений в  соглашение об установлении сервитута, в связи с допущенными опечатками и (или) ошибками в тексте соглашения, заявитель направляет заявление (приложение № 4 к настоящему Административному регламенту).</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Изменения вносятся соглашением органа местного самоуправления.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В случае внесения изменений в соглашение об установлении сервитута, в части исправления допущенных опечаток и ошибок, по инициативе органа местного самоуправления, в адрес заявителя направляется соглашение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w:t>
      </w:r>
      <w:proofErr w:type="spellStart"/>
      <w:r w:rsidRPr="006C5D82">
        <w:rPr>
          <w:rFonts w:ascii="Times New Roman" w:hAnsi="Times New Roman" w:cs="Times New Roman"/>
          <w:sz w:val="24"/>
          <w:szCs w:val="24"/>
        </w:rPr>
        <w:t>Малмыжского</w:t>
      </w:r>
      <w:proofErr w:type="spellEnd"/>
      <w:r w:rsidRPr="006C5D82">
        <w:rPr>
          <w:rFonts w:ascii="Times New Roman" w:hAnsi="Times New Roman" w:cs="Times New Roman"/>
          <w:sz w:val="24"/>
          <w:szCs w:val="24"/>
        </w:rPr>
        <w:t xml:space="preserve"> района Кировской области о внесении изменений в соглашение.</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Срок внесения изменений в соглашение составляет 10 рабочих дней.</w:t>
      </w:r>
    </w:p>
    <w:p w:rsidR="00C33B44" w:rsidRPr="006C5D82" w:rsidRDefault="00C33B44" w:rsidP="00C33B44">
      <w:pPr>
        <w:pStyle w:val="1"/>
        <w:spacing w:line="276" w:lineRule="auto"/>
        <w:rPr>
          <w:sz w:val="24"/>
          <w:szCs w:val="24"/>
        </w:rPr>
      </w:pPr>
      <w:bookmarkStart w:id="6" w:name="Par241"/>
      <w:bookmarkEnd w:id="6"/>
      <w:r w:rsidRPr="006C5D82">
        <w:rPr>
          <w:sz w:val="24"/>
          <w:szCs w:val="24"/>
        </w:rPr>
        <w:lastRenderedPageBreak/>
        <w:t xml:space="preserve">4. Формы </w:t>
      </w:r>
      <w:proofErr w:type="gramStart"/>
      <w:r w:rsidRPr="006C5D82">
        <w:rPr>
          <w:sz w:val="24"/>
          <w:szCs w:val="24"/>
        </w:rPr>
        <w:t>контроля за</w:t>
      </w:r>
      <w:proofErr w:type="gramEnd"/>
      <w:r w:rsidRPr="006C5D82">
        <w:rPr>
          <w:sz w:val="24"/>
          <w:szCs w:val="24"/>
        </w:rPr>
        <w:t xml:space="preserve"> исполнением административного регламента</w:t>
      </w:r>
    </w:p>
    <w:p w:rsidR="00C33B44" w:rsidRPr="006C5D82" w:rsidRDefault="00C33B44" w:rsidP="00C33B44">
      <w:pPr>
        <w:pStyle w:val="2"/>
        <w:jc w:val="center"/>
        <w:rPr>
          <w:sz w:val="24"/>
          <w:szCs w:val="24"/>
        </w:rPr>
      </w:pPr>
      <w:r w:rsidRPr="006C5D82">
        <w:rPr>
          <w:sz w:val="24"/>
          <w:szCs w:val="24"/>
        </w:rPr>
        <w:t>4.1. Порядок осуществления текущего контроля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4.1.1. Текущий </w:t>
      </w:r>
      <w:proofErr w:type="gramStart"/>
      <w:r w:rsidRPr="006C5D82">
        <w:rPr>
          <w:rFonts w:ascii="Times New Roman" w:hAnsi="Times New Roman" w:cs="Times New Roman"/>
          <w:sz w:val="24"/>
          <w:szCs w:val="24"/>
        </w:rPr>
        <w:t>контроль за</w:t>
      </w:r>
      <w:proofErr w:type="gramEnd"/>
      <w:r w:rsidRPr="006C5D8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или уполномоченным должностным лицом.</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4.1.2. Текущий контроль осуществляется путем проведения главой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 xml:space="preserve">4.1.3. Глава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а также уполномоченное им должностное лицо, осуществляя контроль, обязан:</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контролировать соблюдение порядка и условий предоставления муниципальной услуги;</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r w:rsidRPr="006C5D82">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C33B44" w:rsidRPr="006C5D82" w:rsidRDefault="00C33B44" w:rsidP="00C33B44">
      <w:pPr>
        <w:pStyle w:val="ConsPlusNormal"/>
        <w:spacing w:line="276" w:lineRule="auto"/>
        <w:ind w:firstLine="709"/>
        <w:jc w:val="both"/>
        <w:rPr>
          <w:rFonts w:ascii="Times New Roman" w:hAnsi="Times New Roman" w:cs="Times New Roman"/>
          <w:sz w:val="24"/>
          <w:szCs w:val="24"/>
        </w:rPr>
      </w:pPr>
      <w:proofErr w:type="gramStart"/>
      <w:r w:rsidRPr="006C5D82">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33B44" w:rsidRPr="006C5D82" w:rsidRDefault="00C33B44" w:rsidP="00C33B44">
      <w:pPr>
        <w:pStyle w:val="2"/>
        <w:spacing w:before="240"/>
        <w:jc w:val="center"/>
        <w:rPr>
          <w:sz w:val="24"/>
          <w:szCs w:val="24"/>
        </w:rPr>
      </w:pPr>
      <w:r w:rsidRPr="006C5D8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4.2.1. Проверки проводятся в целях </w:t>
      </w:r>
      <w:proofErr w:type="gramStart"/>
      <w:r w:rsidRPr="006C5D82">
        <w:rPr>
          <w:rFonts w:ascii="Times New Roman" w:hAnsi="Times New Roman" w:cs="Times New Roman"/>
          <w:sz w:val="24"/>
          <w:szCs w:val="24"/>
        </w:rPr>
        <w:t>контроля за</w:t>
      </w:r>
      <w:proofErr w:type="gramEnd"/>
      <w:r w:rsidRPr="006C5D82">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4.2.3. Проверки могут быть плановыми и внеплановыми.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 xml:space="preserve">4.2.4. Плановые проверки осуществляются на основании распоряжений главы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При плановых проверках рассматриваются все вопросы, связанные с предоставлением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4.2.7. Проверка осуществляется на основании распоряжения главы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w:t>
      </w:r>
      <w:proofErr w:type="spellStart"/>
      <w:r>
        <w:rPr>
          <w:rFonts w:ascii="Times New Roman" w:hAnsi="Times New Roman" w:cs="Times New Roman"/>
          <w:sz w:val="24"/>
          <w:szCs w:val="24"/>
        </w:rPr>
        <w:t>Рожкинского</w:t>
      </w:r>
      <w:proofErr w:type="spellEnd"/>
      <w:r w:rsidRPr="006C5D82">
        <w:rPr>
          <w:rFonts w:ascii="Times New Roman" w:hAnsi="Times New Roman" w:cs="Times New Roman"/>
          <w:sz w:val="24"/>
          <w:szCs w:val="24"/>
        </w:rPr>
        <w:t xml:space="preserve"> сельского поселения (лицо, исполняющее обязанности главы администрации).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33B44" w:rsidRPr="006C5D82" w:rsidRDefault="00C33B44" w:rsidP="00C33B44">
      <w:pPr>
        <w:pStyle w:val="2"/>
        <w:spacing w:before="240"/>
        <w:jc w:val="center"/>
        <w:rPr>
          <w:sz w:val="24"/>
          <w:szCs w:val="24"/>
        </w:rPr>
      </w:pPr>
      <w:r w:rsidRPr="006C5D82">
        <w:rPr>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33B44" w:rsidRPr="006C5D82" w:rsidRDefault="00C33B44" w:rsidP="00C33B44">
      <w:pPr>
        <w:pStyle w:val="2"/>
        <w:spacing w:after="200"/>
        <w:jc w:val="center"/>
        <w:rPr>
          <w:sz w:val="24"/>
          <w:szCs w:val="24"/>
        </w:rPr>
      </w:pPr>
      <w:r w:rsidRPr="006C5D82">
        <w:rPr>
          <w:sz w:val="24"/>
          <w:szCs w:val="24"/>
        </w:rPr>
        <w:t xml:space="preserve">4.4. Положения, характеризующие требования к порядку и формам </w:t>
      </w:r>
      <w:proofErr w:type="gramStart"/>
      <w:r w:rsidRPr="006C5D82">
        <w:rPr>
          <w:sz w:val="24"/>
          <w:szCs w:val="24"/>
        </w:rPr>
        <w:t>контроля за</w:t>
      </w:r>
      <w:proofErr w:type="gramEnd"/>
      <w:r w:rsidRPr="006C5D82">
        <w:rPr>
          <w:sz w:val="24"/>
          <w:szCs w:val="24"/>
        </w:rPr>
        <w:t xml:space="preserve"> предоставлением муниципальной услуги, в том числе со стороны граждан, их объединений и организаций</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 xml:space="preserve">4.4.2. Граждане, их объединения и организации могут сообщить обо всех результатах </w:t>
      </w:r>
      <w:proofErr w:type="gramStart"/>
      <w:r w:rsidRPr="006C5D82">
        <w:rPr>
          <w:rFonts w:ascii="Times New Roman" w:hAnsi="Times New Roman" w:cs="Times New Roman"/>
          <w:sz w:val="24"/>
          <w:szCs w:val="24"/>
        </w:rPr>
        <w:t>контроля за</w:t>
      </w:r>
      <w:proofErr w:type="gramEnd"/>
      <w:r w:rsidRPr="006C5D82">
        <w:rPr>
          <w:rFonts w:ascii="Times New Roman" w:hAnsi="Times New Roman" w:cs="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33B44" w:rsidRPr="006C5D82" w:rsidRDefault="00C33B44" w:rsidP="00C33B44">
      <w:pPr>
        <w:pStyle w:val="1"/>
        <w:spacing w:line="276" w:lineRule="auto"/>
        <w:rPr>
          <w:sz w:val="24"/>
          <w:szCs w:val="24"/>
        </w:rPr>
      </w:pPr>
      <w:r w:rsidRPr="006C5D82">
        <w:rPr>
          <w:sz w:val="24"/>
          <w:szCs w:val="24"/>
        </w:rPr>
        <w:t>5. Досудебный (внесудебный) порядок обжалования решений и </w:t>
      </w:r>
    </w:p>
    <w:p w:rsidR="00C33B44" w:rsidRPr="006C5D82" w:rsidRDefault="00C33B44" w:rsidP="00C33B44">
      <w:pPr>
        <w:pStyle w:val="1"/>
        <w:spacing w:line="276" w:lineRule="auto"/>
        <w:rPr>
          <w:sz w:val="24"/>
          <w:szCs w:val="24"/>
        </w:rPr>
      </w:pPr>
      <w:r w:rsidRPr="006C5D82">
        <w:rPr>
          <w:sz w:val="24"/>
          <w:szCs w:val="24"/>
        </w:rPr>
        <w:t>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6C5D82">
        <w:rPr>
          <w:sz w:val="24"/>
          <w:szCs w:val="24"/>
          <w:lang w:val="en-US"/>
        </w:rPr>
        <w:t> </w:t>
      </w:r>
      <w:r w:rsidRPr="006C5D82">
        <w:rPr>
          <w:sz w:val="24"/>
          <w:szCs w:val="24"/>
        </w:rPr>
        <w:t>части 1.1 статьи 16 Федерального закона от 27.07.2010 №</w:t>
      </w:r>
      <w:r w:rsidRPr="006C5D82">
        <w:rPr>
          <w:sz w:val="24"/>
          <w:szCs w:val="24"/>
          <w:lang w:val="en-US"/>
        </w:rPr>
        <w:t> </w:t>
      </w:r>
      <w:r w:rsidRPr="006C5D82">
        <w:rPr>
          <w:sz w:val="24"/>
          <w:szCs w:val="24"/>
        </w:rPr>
        <w:t>210</w:t>
      </w:r>
      <w:r w:rsidRPr="006C5D82">
        <w:rPr>
          <w:sz w:val="24"/>
          <w:szCs w:val="24"/>
        </w:rPr>
        <w:noBreakHyphen/>
        <w:t>ФЗ «Об организации предоставления государственных и</w:t>
      </w:r>
      <w:r w:rsidRPr="006C5D82">
        <w:rPr>
          <w:sz w:val="24"/>
          <w:szCs w:val="24"/>
          <w:lang w:val="en-US"/>
        </w:rPr>
        <w:t> </w:t>
      </w:r>
      <w:r w:rsidRPr="006C5D82">
        <w:rPr>
          <w:sz w:val="24"/>
          <w:szCs w:val="24"/>
        </w:rPr>
        <w:t>муниципальных услуг», а также их должностных лиц, муниципальных служащих, работников</w:t>
      </w:r>
    </w:p>
    <w:p w:rsidR="00C33B44" w:rsidRPr="006C5D82" w:rsidRDefault="00C33B44" w:rsidP="00C33B44">
      <w:pPr>
        <w:rPr>
          <w:sz w:val="24"/>
          <w:szCs w:val="24"/>
        </w:rPr>
      </w:pPr>
    </w:p>
    <w:p w:rsidR="00C33B44" w:rsidRPr="006C5D82" w:rsidRDefault="00C33B44" w:rsidP="00C33B44">
      <w:pPr>
        <w:pStyle w:val="2"/>
        <w:jc w:val="center"/>
        <w:rPr>
          <w:sz w:val="24"/>
          <w:szCs w:val="24"/>
          <w:lang w:eastAsia="ru-RU"/>
        </w:rPr>
      </w:pPr>
      <w:r w:rsidRPr="006C5D82">
        <w:rPr>
          <w:sz w:val="24"/>
          <w:szCs w:val="24"/>
          <w:lang w:eastAsia="ru-RU"/>
        </w:rPr>
        <w:t>5.1. Информация для заявителя о его праве подать жалобу</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33B44" w:rsidRPr="006C5D82" w:rsidRDefault="00C33B44" w:rsidP="00C33B44">
      <w:pPr>
        <w:pStyle w:val="2"/>
        <w:spacing w:after="200"/>
        <w:jc w:val="center"/>
        <w:rPr>
          <w:sz w:val="24"/>
          <w:szCs w:val="24"/>
          <w:lang w:eastAsia="ru-RU"/>
        </w:rPr>
      </w:pPr>
      <w:r w:rsidRPr="006C5D82">
        <w:rPr>
          <w:sz w:val="24"/>
          <w:szCs w:val="24"/>
          <w:lang w:eastAsia="ru-RU"/>
        </w:rPr>
        <w:t>5.2. Предмет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5.2.1. Заявитель может обратиться с жалобой, в том числе в следующих случаях:</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нарушение срока предоставления муниципальной услуги. </w:t>
      </w:r>
      <w:proofErr w:type="gramStart"/>
      <w:r w:rsidRPr="006C5D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C5D82">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нормативно правовыми актами субъектов Российской Федерации, муниципальными правовыми актами  для предоставления муниципальной услуги, у заявителя;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6C5D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proofErr w:type="gramStart"/>
      <w:r w:rsidRPr="006C5D82">
        <w:rPr>
          <w:rFonts w:ascii="Times New Roman" w:hAnsi="Times New Roman" w:cs="Times New Roman"/>
          <w:sz w:val="24"/>
          <w:szCs w:val="24"/>
        </w:rPr>
        <w:t>муниципальным</w:t>
      </w:r>
      <w:proofErr w:type="gramEnd"/>
      <w:r w:rsidRPr="006C5D82">
        <w:rPr>
          <w:rFonts w:ascii="Times New Roman" w:hAnsi="Times New Roman" w:cs="Times New Roman"/>
          <w:sz w:val="24"/>
          <w:szCs w:val="24"/>
        </w:rPr>
        <w:t xml:space="preserve"> правовыми актами;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отказ органа, предоставляющего муниципальную услугу, его должностного лица,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В указанном случае досудебное (внесудебное) обжалование заявителем решений ми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соответствующий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B44" w:rsidRPr="006C5D82" w:rsidRDefault="00C33B44" w:rsidP="00C33B44">
      <w:pPr>
        <w:pStyle w:val="2"/>
        <w:spacing w:before="240"/>
        <w:jc w:val="center"/>
        <w:rPr>
          <w:sz w:val="24"/>
          <w:szCs w:val="24"/>
          <w:lang w:eastAsia="ru-RU"/>
        </w:rPr>
      </w:pPr>
      <w:r w:rsidRPr="006C5D82">
        <w:rPr>
          <w:sz w:val="24"/>
          <w:szCs w:val="24"/>
          <w:lang w:eastAsia="ru-RU"/>
        </w:rPr>
        <w:t>5.3. Органы государственной власти, организации, должностные лица, которым может быть направлена жалоба</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C33B44" w:rsidRPr="006C5D82" w:rsidRDefault="00C33B44" w:rsidP="00C33B44">
      <w:pPr>
        <w:pStyle w:val="2"/>
        <w:spacing w:after="200"/>
        <w:jc w:val="center"/>
        <w:rPr>
          <w:sz w:val="24"/>
          <w:szCs w:val="24"/>
          <w:lang w:eastAsia="ru-RU"/>
        </w:rPr>
      </w:pPr>
      <w:r w:rsidRPr="006C5D82">
        <w:rPr>
          <w:sz w:val="24"/>
          <w:szCs w:val="24"/>
          <w:lang w:eastAsia="ru-RU"/>
        </w:rPr>
        <w:t>5.4. Порядок подачи и рассмотрения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5.4.2. </w:t>
      </w:r>
      <w:proofErr w:type="gramStart"/>
      <w:r w:rsidRPr="006C5D8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6C5D82">
        <w:rPr>
          <w:rFonts w:ascii="Times New Roman" w:hAnsi="Times New Roman" w:cs="Times New Roman"/>
          <w:sz w:val="24"/>
          <w:szCs w:val="24"/>
        </w:rPr>
        <w:t xml:space="preserve"> личном </w:t>
      </w:r>
      <w:proofErr w:type="gramStart"/>
      <w:r w:rsidRPr="006C5D82">
        <w:rPr>
          <w:rFonts w:ascii="Times New Roman" w:hAnsi="Times New Roman" w:cs="Times New Roman"/>
          <w:sz w:val="24"/>
          <w:szCs w:val="24"/>
        </w:rPr>
        <w:t>приёме</w:t>
      </w:r>
      <w:proofErr w:type="gramEnd"/>
      <w:r w:rsidRPr="006C5D82">
        <w:rPr>
          <w:rFonts w:ascii="Times New Roman" w:hAnsi="Times New Roman" w:cs="Times New Roman"/>
          <w:sz w:val="24"/>
          <w:szCs w:val="24"/>
        </w:rPr>
        <w:t xml:space="preserve"> заявителя.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5.4.3. Жалоба должна содержать:</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w:t>
      </w:r>
      <w:r w:rsidRPr="006C5D82">
        <w:rPr>
          <w:rFonts w:ascii="Times New Roman" w:hAnsi="Times New Roman" w:cs="Times New Roman"/>
          <w:sz w:val="24"/>
          <w:szCs w:val="24"/>
        </w:rPr>
        <w:lastRenderedPageBreak/>
        <w:t xml:space="preserve">нарушение порядка которой обжалуется, либо в месте, где заявителем получен результат муниципальной услуги).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Время приёма жалоб должно совпадать со временем предоставления муниципальных услуг.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В электронном виде жалоба может быть подана заявителем посредством: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Портала Кировской области.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w:t>
      </w:r>
      <w:r w:rsidRPr="006C5D82">
        <w:rPr>
          <w:rFonts w:ascii="Times New Roman" w:hAnsi="Times New Roman" w:cs="Times New Roman"/>
          <w:sz w:val="24"/>
          <w:szCs w:val="24"/>
        </w:rPr>
        <w:lastRenderedPageBreak/>
        <w:t xml:space="preserve">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33B44" w:rsidRPr="006C5D82" w:rsidRDefault="00C33B44" w:rsidP="00C33B44">
      <w:pPr>
        <w:pStyle w:val="2"/>
        <w:spacing w:after="200"/>
        <w:jc w:val="center"/>
        <w:rPr>
          <w:sz w:val="24"/>
          <w:szCs w:val="24"/>
          <w:lang w:eastAsia="ru-RU"/>
        </w:rPr>
      </w:pPr>
      <w:r w:rsidRPr="006C5D82">
        <w:rPr>
          <w:sz w:val="24"/>
          <w:szCs w:val="24"/>
          <w:lang w:eastAsia="ru-RU"/>
        </w:rPr>
        <w:t>5.5. Сроки рассмотрения жалобы</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приеме</w:t>
      </w:r>
      <w:proofErr w:type="gramEnd"/>
      <w:r w:rsidRPr="006C5D82">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B44" w:rsidRPr="006C5D82" w:rsidRDefault="00C33B44" w:rsidP="00C33B44">
      <w:pPr>
        <w:pStyle w:val="2"/>
        <w:spacing w:before="240"/>
        <w:jc w:val="center"/>
        <w:rPr>
          <w:sz w:val="24"/>
          <w:szCs w:val="24"/>
          <w:lang w:eastAsia="ru-RU"/>
        </w:rPr>
      </w:pPr>
      <w:r w:rsidRPr="006C5D82">
        <w:rPr>
          <w:sz w:val="24"/>
          <w:szCs w:val="24"/>
          <w:lang w:eastAsia="ru-RU"/>
        </w:rPr>
        <w:t>5.6. Результат рассмотрения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5.6.1. По результатам рассмотрения жалобы принимается решение:</w:t>
      </w:r>
    </w:p>
    <w:p w:rsidR="00C33B44" w:rsidRPr="006C5D82" w:rsidRDefault="00C33B44" w:rsidP="00C33B44">
      <w:pPr>
        <w:ind w:firstLine="709"/>
        <w:rPr>
          <w:rFonts w:ascii="Times New Roman" w:eastAsia="Times New Roman" w:hAnsi="Times New Roman" w:cs="Times New Roman"/>
          <w:sz w:val="24"/>
          <w:szCs w:val="24"/>
        </w:rPr>
      </w:pPr>
      <w:proofErr w:type="gramStart"/>
      <w:r w:rsidRPr="006C5D82">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eastAsia="Times New Roman" w:hAnsi="Times New Roman" w:cs="Times New Roman"/>
          <w:sz w:val="24"/>
          <w:szCs w:val="24"/>
        </w:rPr>
        <w:t>в удовлетворении жалобы отказывается.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5.6.3. В ответе по результатам рассмотрения жалобы указываются:</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фамилия, имя, отчество (последнее – при наличии) или наименование заявителя;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основания для принятия решения по жалобе;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принятое по жалобе решение;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сведения о порядке обжалования принятого по жалобе решения.</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6C5D82">
        <w:rPr>
          <w:rFonts w:ascii="Times New Roman" w:hAnsi="Times New Roman" w:cs="Times New Roman"/>
          <w:sz w:val="24"/>
          <w:szCs w:val="24"/>
        </w:rPr>
        <w:t xml:space="preserve"> привлекаемой организации, вид которой установлен законодательством Российской Федерации.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33B44" w:rsidRPr="006C5D82" w:rsidRDefault="00C33B44" w:rsidP="00C33B44">
      <w:pPr>
        <w:pStyle w:val="2"/>
        <w:spacing w:before="240"/>
        <w:jc w:val="center"/>
        <w:rPr>
          <w:sz w:val="24"/>
          <w:szCs w:val="24"/>
          <w:lang w:eastAsia="ru-RU"/>
        </w:rPr>
      </w:pPr>
      <w:r w:rsidRPr="006C5D82">
        <w:rPr>
          <w:sz w:val="24"/>
          <w:szCs w:val="24"/>
          <w:lang w:eastAsia="ru-RU"/>
        </w:rPr>
        <w:t>5.7. Порядок информирования заявителя о результатах рассмотрения жалобы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lastRenderedPageBreak/>
        <w:t>В случае</w:t>
      </w:r>
      <w:proofErr w:type="gramStart"/>
      <w:r w:rsidRPr="006C5D82">
        <w:rPr>
          <w:rFonts w:ascii="Times New Roman" w:hAnsi="Times New Roman" w:cs="Times New Roman"/>
          <w:sz w:val="24"/>
          <w:szCs w:val="24"/>
        </w:rPr>
        <w:t>,</w:t>
      </w:r>
      <w:proofErr w:type="gramEnd"/>
      <w:r w:rsidRPr="006C5D82">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C33B44" w:rsidRPr="006C5D82" w:rsidRDefault="00C33B44" w:rsidP="00C33B44">
      <w:pPr>
        <w:pStyle w:val="2"/>
        <w:jc w:val="center"/>
        <w:rPr>
          <w:sz w:val="24"/>
          <w:szCs w:val="24"/>
          <w:lang w:eastAsia="ru-RU"/>
        </w:rPr>
      </w:pPr>
      <w:r w:rsidRPr="006C5D82">
        <w:rPr>
          <w:sz w:val="24"/>
          <w:szCs w:val="24"/>
          <w:lang w:eastAsia="ru-RU"/>
        </w:rPr>
        <w:t>5.8. Порядок обжалования решения по жалобе</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w:t>
      </w:r>
      <w:r w:rsidRPr="006C5D82">
        <w:rPr>
          <w:rFonts w:ascii="Times New Roman" w:hAnsi="Times New Roman" w:cs="Times New Roman"/>
          <w:sz w:val="24"/>
          <w:szCs w:val="24"/>
          <w:lang w:val="en-US"/>
        </w:rPr>
        <w:t> </w:t>
      </w:r>
      <w:r w:rsidRPr="006C5D82">
        <w:rPr>
          <w:rFonts w:ascii="Times New Roman" w:hAnsi="Times New Roman" w:cs="Times New Roman"/>
          <w:sz w:val="24"/>
          <w:szCs w:val="24"/>
        </w:rPr>
        <w:t>соответствии с законодательством Российской Федерации.</w:t>
      </w:r>
    </w:p>
    <w:p w:rsidR="00C33B44" w:rsidRPr="006C5D82" w:rsidRDefault="00C33B44" w:rsidP="00C33B44">
      <w:pPr>
        <w:ind w:firstLine="709"/>
        <w:rPr>
          <w:rFonts w:ascii="Times New Roman" w:hAnsi="Times New Roman" w:cs="Times New Roman"/>
          <w:sz w:val="24"/>
          <w:szCs w:val="24"/>
        </w:rPr>
      </w:pPr>
      <w:proofErr w:type="gramStart"/>
      <w:r w:rsidRPr="006C5D82">
        <w:rPr>
          <w:rFonts w:ascii="Times New Roman" w:hAnsi="Times New Roman" w:cs="Times New Roman"/>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6C5D82">
        <w:rPr>
          <w:rFonts w:ascii="Times New Roman" w:hAnsi="Times New Roman" w:cs="Times New Roman"/>
          <w:sz w:val="24"/>
          <w:szCs w:val="24"/>
          <w:lang w:val="en-US"/>
        </w:rPr>
        <w:t> </w:t>
      </w:r>
      <w:r w:rsidRPr="006C5D82">
        <w:rPr>
          <w:rFonts w:ascii="Times New Roman" w:hAnsi="Times New Roman" w:cs="Times New Roman"/>
          <w:sz w:val="24"/>
          <w:szCs w:val="24"/>
        </w:rPr>
        <w:t>210</w:t>
      </w:r>
      <w:r w:rsidRPr="006C5D82">
        <w:rPr>
          <w:rFonts w:ascii="Times New Roman" w:hAnsi="Times New Roman" w:cs="Times New Roman"/>
          <w:sz w:val="24"/>
          <w:szCs w:val="24"/>
        </w:rPr>
        <w:noBreakHyphen/>
        <w:t>ФЗ «Об организации предоставления государственных и</w:t>
      </w:r>
      <w:r w:rsidRPr="006C5D82">
        <w:rPr>
          <w:rFonts w:ascii="Times New Roman" w:hAnsi="Times New Roman" w:cs="Times New Roman"/>
          <w:sz w:val="24"/>
          <w:szCs w:val="24"/>
          <w:lang w:val="en-US"/>
        </w:rPr>
        <w:t> </w:t>
      </w:r>
      <w:r w:rsidRPr="006C5D82">
        <w:rPr>
          <w:rFonts w:ascii="Times New Roman" w:hAnsi="Times New Roman" w:cs="Times New Roman"/>
          <w:sz w:val="24"/>
          <w:szCs w:val="24"/>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6C5D82">
        <w:rPr>
          <w:rFonts w:ascii="Times New Roman" w:hAnsi="Times New Roman" w:cs="Times New Roman"/>
          <w:sz w:val="24"/>
          <w:szCs w:val="24"/>
        </w:rPr>
        <w:t xml:space="preserve"> </w:t>
      </w:r>
      <w:proofErr w:type="gramStart"/>
      <w:r w:rsidRPr="006C5D82">
        <w:rPr>
          <w:rFonts w:ascii="Times New Roman" w:hAnsi="Times New Roman" w:cs="Times New Roman"/>
          <w:sz w:val="24"/>
          <w:szCs w:val="24"/>
        </w:rPr>
        <w:t>Портале</w:t>
      </w:r>
      <w:proofErr w:type="gramEnd"/>
      <w:r w:rsidRPr="006C5D82">
        <w:rPr>
          <w:rFonts w:ascii="Times New Roman" w:hAnsi="Times New Roman" w:cs="Times New Roman"/>
          <w:sz w:val="24"/>
          <w:szCs w:val="24"/>
        </w:rPr>
        <w:t xml:space="preserve"> Кировской области.</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C33B44" w:rsidRPr="006C5D82" w:rsidRDefault="00C33B44" w:rsidP="00C33B44">
      <w:pPr>
        <w:autoSpaceDE w:val="0"/>
        <w:autoSpaceDN w:val="0"/>
        <w:adjustRightInd w:val="0"/>
        <w:ind w:firstLine="709"/>
        <w:rPr>
          <w:rFonts w:ascii="Times New Roman" w:hAnsi="Times New Roman" w:cs="Times New Roman"/>
          <w:sz w:val="24"/>
          <w:szCs w:val="24"/>
        </w:rPr>
      </w:pPr>
      <w:r w:rsidRPr="006C5D82">
        <w:rPr>
          <w:rFonts w:ascii="Times New Roman" w:hAnsi="Times New Roman" w:cs="Times New Roman"/>
          <w:sz w:val="24"/>
          <w:szCs w:val="24"/>
        </w:rPr>
        <w:t>Информацию о порядке подачи и рассмотрения жалобы можно получить:</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 xml:space="preserve">на официальном сайте </w:t>
      </w:r>
      <w:proofErr w:type="spellStart"/>
      <w:r>
        <w:rPr>
          <w:rFonts w:ascii="Times New Roman" w:hAnsi="Times New Roman" w:cs="Times New Roman"/>
          <w:sz w:val="24"/>
          <w:szCs w:val="24"/>
        </w:rPr>
        <w:t>Рожкинского</w:t>
      </w:r>
      <w:proofErr w:type="spellEnd"/>
      <w:r>
        <w:rPr>
          <w:rFonts w:ascii="Times New Roman" w:hAnsi="Times New Roman" w:cs="Times New Roman"/>
          <w:sz w:val="24"/>
          <w:szCs w:val="24"/>
        </w:rPr>
        <w:t xml:space="preserve"> </w:t>
      </w:r>
      <w:r w:rsidRPr="006C5D82">
        <w:rPr>
          <w:rFonts w:ascii="Times New Roman" w:hAnsi="Times New Roman" w:cs="Times New Roman"/>
          <w:sz w:val="24"/>
          <w:szCs w:val="24"/>
        </w:rPr>
        <w:t>сельского поселения Кировской области;</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 Едином портале государственных и муниципальных услуг (функций);</w:t>
      </w:r>
    </w:p>
    <w:p w:rsidR="00C33B44" w:rsidRPr="006C5D82" w:rsidRDefault="00C33B44" w:rsidP="00C33B44">
      <w:pPr>
        <w:ind w:firstLine="709"/>
        <w:rPr>
          <w:rFonts w:ascii="Times New Roman" w:hAnsi="Times New Roman" w:cs="Times New Roman"/>
          <w:sz w:val="24"/>
          <w:szCs w:val="24"/>
        </w:rPr>
      </w:pPr>
      <w:r w:rsidRPr="006C5D82">
        <w:rPr>
          <w:rFonts w:ascii="Times New Roman" w:hAnsi="Times New Roman" w:cs="Times New Roman"/>
          <w:sz w:val="24"/>
          <w:szCs w:val="24"/>
        </w:rPr>
        <w:t>на Портале Кировской области;</w:t>
      </w:r>
    </w:p>
    <w:p w:rsidR="00C33B44" w:rsidRPr="006C5D82" w:rsidRDefault="00C33B44" w:rsidP="00C33B44">
      <w:pPr>
        <w:rPr>
          <w:rFonts w:ascii="Times New Roman" w:hAnsi="Times New Roman" w:cs="Times New Roman"/>
          <w:sz w:val="24"/>
          <w:szCs w:val="24"/>
        </w:rPr>
      </w:pPr>
      <w:r w:rsidRPr="006C5D82">
        <w:rPr>
          <w:rFonts w:ascii="Times New Roman" w:hAnsi="Times New Roman" w:cs="Times New Roman"/>
          <w:sz w:val="24"/>
          <w:szCs w:val="24"/>
        </w:rPr>
        <w:t>на информационных стендах в местах предоставления муниципальной услуги;</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 xml:space="preserve">при личном обращении заявителя в администрацию </w:t>
      </w:r>
      <w:proofErr w:type="spellStart"/>
      <w:r w:rsidR="009F0A0C">
        <w:rPr>
          <w:sz w:val="24"/>
          <w:szCs w:val="24"/>
        </w:rPr>
        <w:t>Рожкинского</w:t>
      </w:r>
      <w:proofErr w:type="spellEnd"/>
      <w:r w:rsidRPr="006C5D82">
        <w:rPr>
          <w:sz w:val="24"/>
          <w:szCs w:val="24"/>
        </w:rPr>
        <w:t xml:space="preserve"> сельского поселения </w:t>
      </w:r>
      <w:proofErr w:type="spellStart"/>
      <w:r w:rsidRPr="006C5D82">
        <w:rPr>
          <w:sz w:val="24"/>
          <w:szCs w:val="24"/>
        </w:rPr>
        <w:t>Малмыжского</w:t>
      </w:r>
      <w:proofErr w:type="spellEnd"/>
      <w:r w:rsidRPr="006C5D82">
        <w:rPr>
          <w:sz w:val="24"/>
          <w:szCs w:val="24"/>
        </w:rPr>
        <w:t xml:space="preserve"> района Кировской области или многофункциональный центр;</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при обращении в письменной форме, в форме электронного документа;</w:t>
      </w:r>
    </w:p>
    <w:p w:rsidR="00C33B44" w:rsidRPr="006C5D82" w:rsidRDefault="00C33B44" w:rsidP="00C33B44">
      <w:pPr>
        <w:pStyle w:val="punct"/>
        <w:numPr>
          <w:ilvl w:val="0"/>
          <w:numId w:val="0"/>
        </w:numPr>
        <w:spacing w:line="276" w:lineRule="auto"/>
        <w:ind w:firstLine="709"/>
        <w:rPr>
          <w:sz w:val="24"/>
          <w:szCs w:val="24"/>
        </w:rPr>
      </w:pPr>
      <w:r w:rsidRPr="006C5D82">
        <w:rPr>
          <w:sz w:val="24"/>
          <w:szCs w:val="24"/>
        </w:rPr>
        <w:t>по телефону.</w:t>
      </w:r>
    </w:p>
    <w:p w:rsidR="00C33B44" w:rsidRDefault="00C33B44" w:rsidP="00C33B44">
      <w:pPr>
        <w:pStyle w:val="ConsPlusNonformat"/>
        <w:spacing w:line="360" w:lineRule="auto"/>
        <w:jc w:val="center"/>
        <w:rPr>
          <w:szCs w:val="28"/>
        </w:rPr>
      </w:pPr>
      <w:r w:rsidRPr="007F409E">
        <w:rPr>
          <w:szCs w:val="28"/>
        </w:rPr>
        <w:t>________</w:t>
      </w:r>
      <w:r>
        <w:rPr>
          <w:szCs w:val="28"/>
        </w:rPr>
        <w:t>_________</w:t>
      </w:r>
      <w:r w:rsidRPr="007F409E">
        <w:rPr>
          <w:szCs w:val="28"/>
        </w:rPr>
        <w:t>____</w:t>
      </w:r>
    </w:p>
    <w:p w:rsidR="00C33B44" w:rsidRDefault="00C33B44" w:rsidP="00C33B44">
      <w:pPr>
        <w:pStyle w:val="ConsPlusNonformat"/>
        <w:spacing w:line="360" w:lineRule="auto"/>
        <w:jc w:val="center"/>
        <w:rPr>
          <w:szCs w:val="28"/>
        </w:rPr>
      </w:pPr>
    </w:p>
    <w:p w:rsidR="00C33B44" w:rsidRDefault="00C33B44" w:rsidP="00C33B44">
      <w:pPr>
        <w:pStyle w:val="ConsPlusNonformat"/>
        <w:rPr>
          <w:rFonts w:ascii="Times New Roman" w:hAnsi="Times New Roman" w:cs="Times New Roman"/>
          <w:sz w:val="28"/>
          <w:szCs w:val="28"/>
        </w:rPr>
      </w:pPr>
    </w:p>
    <w:p w:rsidR="00C33B44" w:rsidRDefault="00C33B44" w:rsidP="00C33B44">
      <w:pPr>
        <w:pStyle w:val="ConsPlusNonformat"/>
        <w:jc w:val="center"/>
        <w:rPr>
          <w:rFonts w:ascii="Times New Roman" w:hAnsi="Times New Roman" w:cs="Times New Roman"/>
          <w:sz w:val="28"/>
          <w:szCs w:val="28"/>
        </w:rPr>
      </w:pPr>
    </w:p>
    <w:p w:rsidR="00C33B44" w:rsidRPr="007F409E" w:rsidRDefault="00C33B44" w:rsidP="00C33B44">
      <w:pPr>
        <w:pStyle w:val="ConsPlusNonformat"/>
        <w:jc w:val="center"/>
        <w:rPr>
          <w:rFonts w:ascii="Times New Roman" w:hAnsi="Times New Roman" w:cs="Times New Roman"/>
          <w:sz w:val="28"/>
          <w:szCs w:val="28"/>
        </w:rPr>
      </w:pPr>
    </w:p>
    <w:tbl>
      <w:tblPr>
        <w:tblW w:w="9924" w:type="dxa"/>
        <w:tblInd w:w="-318" w:type="dxa"/>
        <w:tblLayout w:type="fixed"/>
        <w:tblCellMar>
          <w:top w:w="75" w:type="dxa"/>
          <w:left w:w="0" w:type="dxa"/>
          <w:bottom w:w="75" w:type="dxa"/>
          <w:right w:w="0" w:type="dxa"/>
        </w:tblCellMar>
        <w:tblLook w:val="0000"/>
      </w:tblPr>
      <w:tblGrid>
        <w:gridCol w:w="2919"/>
        <w:gridCol w:w="876"/>
        <w:gridCol w:w="407"/>
        <w:gridCol w:w="2479"/>
        <w:gridCol w:w="422"/>
        <w:gridCol w:w="1508"/>
        <w:gridCol w:w="1313"/>
      </w:tblGrid>
      <w:tr w:rsidR="00C33B44" w:rsidRPr="004E4EDD" w:rsidTr="00C33B44">
        <w:trPr>
          <w:trHeight w:val="228"/>
        </w:trPr>
        <w:tc>
          <w:tcPr>
            <w:tcW w:w="9924" w:type="dxa"/>
            <w:gridSpan w:val="7"/>
            <w:tcMar>
              <w:top w:w="62" w:type="dxa"/>
              <w:left w:w="102" w:type="dxa"/>
              <w:bottom w:w="102" w:type="dxa"/>
              <w:right w:w="62" w:type="dxa"/>
            </w:tcMar>
          </w:tcPr>
          <w:p w:rsidR="00C33B44" w:rsidRPr="007F409E" w:rsidRDefault="00C33B44" w:rsidP="00C33B44">
            <w:pPr>
              <w:pStyle w:val="1"/>
              <w:tabs>
                <w:tab w:val="left" w:pos="-4111"/>
              </w:tabs>
              <w:spacing w:line="276" w:lineRule="auto"/>
              <w:ind w:right="-6"/>
              <w:rPr>
                <w:b w:val="0"/>
                <w:kern w:val="28"/>
              </w:rPr>
            </w:pPr>
            <w:r>
              <w:rPr>
                <w:b w:val="0"/>
                <w:szCs w:val="22"/>
              </w:rPr>
              <w:lastRenderedPageBreak/>
              <w:t xml:space="preserve">                              </w:t>
            </w:r>
            <w:r w:rsidRPr="007F409E">
              <w:rPr>
                <w:b w:val="0"/>
                <w:kern w:val="28"/>
              </w:rPr>
              <w:t>Приложение № 1</w:t>
            </w:r>
          </w:p>
          <w:p w:rsidR="00C33B44" w:rsidRPr="008F588C" w:rsidRDefault="00C33B44" w:rsidP="00C33B44">
            <w:pPr>
              <w:ind w:left="4962"/>
              <w:rPr>
                <w:rFonts w:ascii="Times New Roman" w:hAnsi="Times New Roman" w:cs="Times New Roman"/>
                <w:b/>
                <w:sz w:val="28"/>
                <w:szCs w:val="28"/>
              </w:rPr>
            </w:pPr>
            <w:r w:rsidRPr="008F588C">
              <w:rPr>
                <w:rFonts w:ascii="Times New Roman" w:hAnsi="Times New Roman" w:cs="Times New Roman"/>
                <w:sz w:val="28"/>
                <w:szCs w:val="28"/>
              </w:rPr>
              <w:t>к административному регламенту</w:t>
            </w:r>
          </w:p>
          <w:p w:rsidR="00C33B44" w:rsidRPr="007F409E" w:rsidRDefault="00C33B44" w:rsidP="00C33B44">
            <w:pPr>
              <w:widowControl w:val="0"/>
              <w:autoSpaceDE w:val="0"/>
              <w:autoSpaceDN w:val="0"/>
              <w:adjustRightInd w:val="0"/>
              <w:spacing w:line="240" w:lineRule="auto"/>
              <w:rPr>
                <w:rFonts w:ascii="Calibri" w:hAnsi="Calibri" w:cs="Calibri"/>
                <w:szCs w:val="28"/>
              </w:rPr>
            </w:pPr>
          </w:p>
          <w:p w:rsidR="00C33B44" w:rsidRPr="0091461F" w:rsidRDefault="00C33B44" w:rsidP="00C33B44">
            <w:pPr>
              <w:pStyle w:val="ConsPlusNonformat"/>
              <w:ind w:left="4536"/>
              <w:rPr>
                <w:rFonts w:ascii="Times New Roman" w:hAnsi="Times New Roman" w:cs="Times New Roman"/>
                <w:sz w:val="28"/>
                <w:szCs w:val="28"/>
                <w:u w:val="single"/>
              </w:rPr>
            </w:pPr>
            <w:r w:rsidRPr="0091461F">
              <w:rPr>
                <w:rFonts w:ascii="Times New Roman" w:hAnsi="Times New Roman" w:cs="Times New Roman"/>
                <w:sz w:val="28"/>
                <w:szCs w:val="28"/>
                <w:u w:val="single"/>
              </w:rPr>
              <w:t xml:space="preserve">В администрацию </w:t>
            </w:r>
            <w:proofErr w:type="spellStart"/>
            <w:r w:rsidR="009F0A0C">
              <w:rPr>
                <w:rFonts w:ascii="Times New Roman" w:hAnsi="Times New Roman" w:cs="Times New Roman"/>
                <w:sz w:val="28"/>
                <w:szCs w:val="28"/>
                <w:u w:val="single"/>
              </w:rPr>
              <w:t>Рожкинского</w:t>
            </w:r>
            <w:proofErr w:type="spellEnd"/>
            <w:r w:rsidRPr="0091461F">
              <w:rPr>
                <w:rFonts w:ascii="Times New Roman" w:hAnsi="Times New Roman" w:cs="Times New Roman"/>
                <w:sz w:val="28"/>
                <w:szCs w:val="28"/>
                <w:u w:val="single"/>
              </w:rPr>
              <w:t xml:space="preserve"> сельского поселения  </w:t>
            </w:r>
            <w:proofErr w:type="spellStart"/>
            <w:r w:rsidRPr="0091461F">
              <w:rPr>
                <w:rFonts w:ascii="Times New Roman" w:hAnsi="Times New Roman" w:cs="Times New Roman"/>
                <w:sz w:val="28"/>
                <w:szCs w:val="28"/>
                <w:u w:val="single"/>
              </w:rPr>
              <w:t>Малмыжского</w:t>
            </w:r>
            <w:proofErr w:type="spellEnd"/>
            <w:r w:rsidRPr="0091461F">
              <w:rPr>
                <w:rFonts w:ascii="Times New Roman" w:hAnsi="Times New Roman" w:cs="Times New Roman"/>
                <w:sz w:val="28"/>
                <w:szCs w:val="28"/>
                <w:u w:val="single"/>
              </w:rPr>
              <w:t xml:space="preserve"> района Кировской области_________ </w:t>
            </w:r>
          </w:p>
          <w:p w:rsidR="00C33B44" w:rsidRPr="007F409E" w:rsidRDefault="00C33B44" w:rsidP="00C33B4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 (наименование муниципального образования)</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______________________________</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33B44" w:rsidRDefault="00C33B44" w:rsidP="00C33B44">
            <w:pPr>
              <w:pStyle w:val="ConsPlusNonformat"/>
              <w:ind w:left="4536"/>
              <w:jc w:val="center"/>
              <w:rPr>
                <w:rFonts w:ascii="Times New Roman" w:hAnsi="Times New Roman" w:cs="Times New Roman"/>
                <w:sz w:val="28"/>
                <w:szCs w:val="28"/>
                <w:vertAlign w:val="superscript"/>
              </w:rPr>
            </w:pPr>
            <w:proofErr w:type="gramStart"/>
            <w:r w:rsidRPr="007F409E">
              <w:rPr>
                <w:rFonts w:ascii="Times New Roman" w:hAnsi="Times New Roman" w:cs="Times New Roman"/>
                <w:sz w:val="28"/>
                <w:szCs w:val="28"/>
                <w:vertAlign w:val="superscript"/>
              </w:rPr>
              <w:t xml:space="preserve">(Ф.И.О. заявителя; наименование организации, Ф.И.О., </w:t>
            </w:r>
            <w:proofErr w:type="gramEnd"/>
          </w:p>
          <w:p w:rsidR="00C33B44" w:rsidRPr="007F409E" w:rsidRDefault="00C33B44" w:rsidP="00C33B4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должность руководителя, ИНН)</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 индекс, адрес: __________</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C33B44" w:rsidRPr="007F409E" w:rsidRDefault="00C33B44" w:rsidP="00C33B4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_______________________</w:t>
            </w:r>
          </w:p>
          <w:p w:rsidR="00C33B44" w:rsidRDefault="00C33B44" w:rsidP="00C33B44">
            <w:pPr>
              <w:widowControl w:val="0"/>
              <w:suppressAutoHyphens/>
              <w:autoSpaceDE w:val="0"/>
              <w:autoSpaceDN w:val="0"/>
              <w:adjustRightInd w:val="0"/>
              <w:spacing w:line="240" w:lineRule="auto"/>
            </w:pPr>
          </w:p>
          <w:p w:rsidR="00C33B44" w:rsidRPr="00C957A1" w:rsidRDefault="00C33B44" w:rsidP="00C33B44">
            <w:pPr>
              <w:widowControl w:val="0"/>
              <w:suppressAutoHyphens/>
              <w:autoSpaceDE w:val="0"/>
              <w:autoSpaceDN w:val="0"/>
              <w:adjustRightInd w:val="0"/>
              <w:spacing w:line="240" w:lineRule="auto"/>
              <w:jc w:val="center"/>
              <w:rPr>
                <w:b/>
              </w:rPr>
            </w:pPr>
            <w:r w:rsidRPr="008F588C">
              <w:rPr>
                <w:rFonts w:ascii="Times New Roman" w:hAnsi="Times New Roman" w:cs="Times New Roman"/>
                <w:b/>
                <w:sz w:val="28"/>
                <w:szCs w:val="28"/>
              </w:rPr>
              <w:t>ЗАЯВЛЕНИЕ</w:t>
            </w:r>
          </w:p>
          <w:p w:rsidR="00C33B44" w:rsidRPr="004E4EDD" w:rsidRDefault="00C33B44" w:rsidP="00C33B44">
            <w:pPr>
              <w:widowControl w:val="0"/>
              <w:suppressAutoHyphens/>
              <w:autoSpaceDE w:val="0"/>
              <w:autoSpaceDN w:val="0"/>
              <w:adjustRightInd w:val="0"/>
              <w:spacing w:line="240" w:lineRule="auto"/>
              <w:jc w:val="center"/>
              <w:rPr>
                <w:rFonts w:eastAsia="Lucida Sans Unicode"/>
                <w:bCs/>
                <w:kern w:val="1"/>
                <w:sz w:val="20"/>
                <w:szCs w:val="20"/>
                <w:lang w:eastAsia="ar-SA"/>
              </w:rPr>
            </w:pPr>
          </w:p>
        </w:tc>
      </w:tr>
      <w:tr w:rsidR="00C33B44" w:rsidRPr="00AF6197" w:rsidTr="00C33B44">
        <w:trPr>
          <w:trHeight w:val="228"/>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Прошу заключить соглашение об установлении сервитута в отношении земельного участка</w:t>
            </w:r>
          </w:p>
        </w:tc>
      </w:tr>
      <w:tr w:rsidR="00C33B44" w:rsidRPr="00AF6197" w:rsidTr="00C33B44">
        <w:trPr>
          <w:trHeight w:val="555"/>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Кадастровый (условный) номер земельного участка:</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197"/>
        </w:trPr>
        <w:tc>
          <w:tcPr>
            <w:tcW w:w="3795"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Адрес (местоположение):</w:t>
            </w:r>
          </w:p>
        </w:tc>
        <w:tc>
          <w:tcPr>
            <w:tcW w:w="612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Учетный номер части земельного участка, применительно к которой устанавливается сервитут:</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42"/>
        </w:trPr>
        <w:tc>
          <w:tcPr>
            <w:tcW w:w="3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Площадь:</w:t>
            </w:r>
          </w:p>
        </w:tc>
        <w:tc>
          <w:tcPr>
            <w:tcW w:w="612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491"/>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Цель установления сервитута:</w:t>
            </w:r>
          </w:p>
        </w:tc>
      </w:tr>
      <w:tr w:rsidR="00C33B44" w:rsidRPr="00AF6197" w:rsidTr="00C33B44">
        <w:trPr>
          <w:trHeight w:val="22"/>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Срок действия сервитута</w:t>
            </w:r>
          </w:p>
        </w:tc>
        <w:tc>
          <w:tcPr>
            <w:tcW w:w="7005" w:type="dxa"/>
            <w:gridSpan w:val="6"/>
            <w:tcBorders>
              <w:top w:val="single" w:sz="4" w:space="0" w:color="auto"/>
              <w:left w:val="single" w:sz="4" w:space="0" w:color="auto"/>
              <w:bottom w:val="single" w:sz="4" w:space="0" w:color="auto"/>
              <w:right w:val="single" w:sz="4" w:space="0" w:color="auto"/>
            </w:tcBorders>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322"/>
        </w:trPr>
        <w:tc>
          <w:tcPr>
            <w:tcW w:w="29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Заявитель (полное наименование юридического лица):</w:t>
            </w:r>
          </w:p>
        </w:tc>
        <w:tc>
          <w:tcPr>
            <w:tcW w:w="7005"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322"/>
        </w:trPr>
        <w:tc>
          <w:tcPr>
            <w:tcW w:w="29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ind w:firstLine="540"/>
              <w:rPr>
                <w:rFonts w:ascii="Times New Roman" w:eastAsia="Lucida Sans Unicode" w:hAnsi="Times New Roman" w:cs="Times New Roman"/>
                <w:bCs/>
                <w:kern w:val="1"/>
                <w:sz w:val="24"/>
                <w:szCs w:val="24"/>
                <w:lang w:eastAsia="ar-SA"/>
              </w:rPr>
            </w:pPr>
          </w:p>
        </w:tc>
        <w:tc>
          <w:tcPr>
            <w:tcW w:w="7005"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ОГРН:</w:t>
            </w:r>
          </w:p>
        </w:tc>
        <w:tc>
          <w:tcPr>
            <w:tcW w:w="572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ИНН:</w:t>
            </w:r>
          </w:p>
        </w:tc>
      </w:tr>
      <w:tr w:rsidR="00C33B44" w:rsidRPr="00AF6197" w:rsidTr="00C33B44">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адрес электронной почты:</w:t>
            </w:r>
          </w:p>
        </w:tc>
      </w:tr>
      <w:tr w:rsidR="00C33B44" w:rsidRPr="00AF6197" w:rsidTr="00C33B44">
        <w:trPr>
          <w:trHeight w:val="259"/>
        </w:trPr>
        <w:tc>
          <w:tcPr>
            <w:tcW w:w="4202"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rPr>
          <w:trHeight w:val="706"/>
        </w:trPr>
        <w:tc>
          <w:tcPr>
            <w:tcW w:w="29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Заявитель (Ф.И.О. физического лица):</w:t>
            </w:r>
          </w:p>
        </w:tc>
        <w:tc>
          <w:tcPr>
            <w:tcW w:w="7005" w:type="dxa"/>
            <w:gridSpan w:val="6"/>
            <w:tcBorders>
              <w:top w:val="single" w:sz="4" w:space="0" w:color="auto"/>
              <w:left w:val="single" w:sz="4" w:space="0" w:color="auto"/>
              <w:bottom w:val="single" w:sz="4" w:space="0" w:color="auto"/>
              <w:right w:val="single" w:sz="4" w:space="0" w:color="auto"/>
            </w:tcBorders>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r w:rsidR="00C33B44" w:rsidRPr="00AF6197" w:rsidTr="00C33B44">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lastRenderedPageBreak/>
              <w:t>почтовый адрес:</w:t>
            </w: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контактный телефон:</w:t>
            </w: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адрес электронной почты:</w:t>
            </w:r>
          </w:p>
        </w:tc>
      </w:tr>
      <w:tr w:rsidR="00C33B44" w:rsidRPr="00AF6197" w:rsidTr="00C33B44">
        <w:tc>
          <w:tcPr>
            <w:tcW w:w="420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p>
        </w:tc>
        <w:tc>
          <w:tcPr>
            <w:tcW w:w="2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p>
        </w:tc>
        <w:tc>
          <w:tcPr>
            <w:tcW w:w="324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jc w:val="center"/>
              <w:rPr>
                <w:rFonts w:ascii="Times New Roman" w:eastAsia="Lucida Sans Unicode" w:hAnsi="Times New Roman" w:cs="Times New Roman"/>
                <w:bCs/>
                <w:kern w:val="1"/>
                <w:sz w:val="24"/>
                <w:szCs w:val="24"/>
                <w:lang w:eastAsia="ar-SA"/>
              </w:rPr>
            </w:pPr>
          </w:p>
        </w:tc>
      </w:tr>
      <w:tr w:rsidR="00C33B44" w:rsidRPr="00AF6197" w:rsidTr="00C33B44">
        <w:trPr>
          <w:trHeight w:val="752"/>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Наименование и реквизиты документа, подтверждающего полномочия представителя:</w:t>
            </w:r>
          </w:p>
        </w:tc>
      </w:tr>
      <w:tr w:rsidR="00C33B44" w:rsidRPr="00AF6197" w:rsidTr="00C33B44">
        <w:trPr>
          <w:trHeight w:val="547"/>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
                <w:bCs/>
                <w:kern w:val="1"/>
                <w:sz w:val="24"/>
                <w:szCs w:val="24"/>
                <w:lang w:eastAsia="ar-SA"/>
              </w:rPr>
            </w:pPr>
            <w:r w:rsidRPr="008F588C">
              <w:rPr>
                <w:rFonts w:ascii="Times New Roman" w:eastAsia="Lucida Sans Unicode" w:hAnsi="Times New Roman" w:cs="Times New Roman"/>
                <w:b/>
                <w:bCs/>
                <w:kern w:val="1"/>
                <w:sz w:val="24"/>
                <w:szCs w:val="24"/>
                <w:lang w:eastAsia="ar-SA"/>
              </w:rPr>
              <w:t>Документы, прилагаемые к заявлению:</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Отметка о наличии</w:t>
            </w: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*кадастровый паспорт земельного участка либо кадастровая выписка о земельном участке,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 отношении которого предполагается установить сервитут</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*выписка из ЕГРЮЛ о юридическом лице,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rPr>
          <w:trHeight w:val="566"/>
        </w:trPr>
        <w:tc>
          <w:tcPr>
            <w:tcW w:w="861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r w:rsidRPr="008F588C">
              <w:rPr>
                <w:rFonts w:ascii="Times New Roman" w:hAnsi="Times New Roman" w:cs="Times New Roman"/>
                <w:sz w:val="24"/>
                <w:szCs w:val="24"/>
              </w:rPr>
              <w:t>*выписка из ЕГРИП об индивидуальном предпринимателе, являющемся заявителем</w:t>
            </w:r>
          </w:p>
        </w:tc>
        <w:tc>
          <w:tcPr>
            <w:tcW w:w="1313" w:type="dxa"/>
            <w:tcBorders>
              <w:top w:val="single" w:sz="4" w:space="0" w:color="auto"/>
              <w:left w:val="single" w:sz="4" w:space="0" w:color="auto"/>
              <w:bottom w:val="single" w:sz="4" w:space="0" w:color="auto"/>
              <w:right w:val="single" w:sz="4" w:space="0" w:color="auto"/>
            </w:tcBorders>
          </w:tcPr>
          <w:p w:rsidR="00C33B44" w:rsidRPr="008F588C" w:rsidRDefault="00C33B44" w:rsidP="00C33B44">
            <w:pPr>
              <w:autoSpaceDE w:val="0"/>
              <w:autoSpaceDN w:val="0"/>
              <w:adjustRightInd w:val="0"/>
              <w:spacing w:line="240" w:lineRule="auto"/>
              <w:rPr>
                <w:rFonts w:ascii="Times New Roman" w:hAnsi="Times New Roman" w:cs="Times New Roman"/>
                <w:sz w:val="24"/>
                <w:szCs w:val="24"/>
              </w:rPr>
            </w:pPr>
          </w:p>
        </w:tc>
      </w:tr>
      <w:tr w:rsidR="00C33B44" w:rsidRPr="00AF6197" w:rsidTr="00C33B44">
        <w:trPr>
          <w:trHeight w:val="2205"/>
        </w:trPr>
        <w:tc>
          <w:tcPr>
            <w:tcW w:w="99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roofErr w:type="gramStart"/>
            <w:r w:rsidRPr="008F588C">
              <w:rPr>
                <w:rFonts w:ascii="Times New Roman" w:eastAsia="Lucida Sans Unicode" w:hAnsi="Times New Roman" w:cs="Times New Roman"/>
                <w:bCs/>
                <w:kern w:val="1"/>
                <w:sz w:val="24"/>
                <w:szCs w:val="24"/>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8F588C">
              <w:rPr>
                <w:rFonts w:ascii="Times New Roman" w:eastAsia="Lucida Sans Unicode" w:hAnsi="Times New Roman" w:cs="Times New Roman"/>
                <w:bCs/>
                <w:kern w:val="1"/>
                <w:sz w:val="24"/>
                <w:szCs w:val="24"/>
                <w:lang w:eastAsia="ar-SA"/>
              </w:rPr>
              <w:t xml:space="preserve"> </w:t>
            </w:r>
            <w:proofErr w:type="gramStart"/>
            <w:r w:rsidRPr="008F588C">
              <w:rPr>
                <w:rFonts w:ascii="Times New Roman" w:eastAsia="Lucida Sans Unicode" w:hAnsi="Times New Roman"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C33B44" w:rsidRPr="00AF6197" w:rsidTr="00C33B44">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Подпись</w:t>
            </w: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r w:rsidRPr="008F588C">
              <w:rPr>
                <w:rFonts w:ascii="Times New Roman" w:eastAsia="Lucida Sans Unicode" w:hAnsi="Times New Roman" w:cs="Times New Roman"/>
                <w:bCs/>
                <w:kern w:val="1"/>
                <w:sz w:val="24"/>
                <w:szCs w:val="24"/>
                <w:lang w:eastAsia="ar-SA"/>
              </w:rPr>
              <w:t>Дата</w:t>
            </w:r>
          </w:p>
        </w:tc>
      </w:tr>
      <w:tr w:rsidR="00C33B44" w:rsidRPr="00AF6197" w:rsidTr="00C33B44">
        <w:trPr>
          <w:trHeight w:val="253"/>
        </w:trPr>
        <w:tc>
          <w:tcPr>
            <w:tcW w:w="7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c>
          <w:tcPr>
            <w:tcW w:w="282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3B44" w:rsidRPr="008F588C" w:rsidRDefault="00C33B44" w:rsidP="00C33B44">
            <w:pPr>
              <w:widowControl w:val="0"/>
              <w:suppressAutoHyphens/>
              <w:autoSpaceDE w:val="0"/>
              <w:autoSpaceDN w:val="0"/>
              <w:adjustRightInd w:val="0"/>
              <w:spacing w:line="240" w:lineRule="auto"/>
              <w:rPr>
                <w:rFonts w:ascii="Times New Roman" w:eastAsia="Lucida Sans Unicode" w:hAnsi="Times New Roman" w:cs="Times New Roman"/>
                <w:bCs/>
                <w:kern w:val="1"/>
                <w:sz w:val="24"/>
                <w:szCs w:val="24"/>
                <w:lang w:eastAsia="ar-SA"/>
              </w:rPr>
            </w:pPr>
          </w:p>
        </w:tc>
      </w:tr>
    </w:tbl>
    <w:p w:rsidR="00C33B44" w:rsidRPr="006175DE" w:rsidRDefault="00C33B44" w:rsidP="00C33B44">
      <w:pPr>
        <w:widowControl w:val="0"/>
        <w:tabs>
          <w:tab w:val="left" w:pos="-4111"/>
        </w:tabs>
        <w:spacing w:line="240" w:lineRule="auto"/>
        <w:ind w:firstLine="2160"/>
        <w:outlineLvl w:val="0"/>
        <w:rPr>
          <w:bCs/>
          <w:kern w:val="32"/>
          <w:szCs w:val="28"/>
        </w:rPr>
      </w:pPr>
    </w:p>
    <w:p w:rsidR="00C33B44" w:rsidRDefault="00C33B44" w:rsidP="00C33B44">
      <w:pPr>
        <w:suppressAutoHyphens/>
        <w:rPr>
          <w:rFonts w:eastAsia="Lucida Sans Unicode" w:cs="Calibri"/>
          <w:bCs/>
          <w:kern w:val="1"/>
          <w:szCs w:val="24"/>
          <w:lang w:eastAsia="ar-SA"/>
        </w:rPr>
      </w:pPr>
    </w:p>
    <w:p w:rsidR="00C33B44" w:rsidRDefault="00C33B44" w:rsidP="00C33B44">
      <w:pPr>
        <w:suppressAutoHyphens/>
        <w:spacing w:after="120" w:line="240" w:lineRule="auto"/>
        <w:ind w:right="-3"/>
        <w:rPr>
          <w:rFonts w:eastAsia="Lucida Sans Unicode" w:cs="Calibri"/>
          <w:bCs/>
          <w:kern w:val="1"/>
          <w:sz w:val="24"/>
          <w:szCs w:val="24"/>
          <w:lang w:eastAsia="ar-SA"/>
        </w:rPr>
      </w:pPr>
      <w:r w:rsidRPr="000F6CDF">
        <w:rPr>
          <w:rFonts w:ascii="Times New Roman" w:eastAsia="Lucida Sans Unicode" w:hAnsi="Times New Roman" w:cs="Times New Roman"/>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r w:rsidRPr="00796CEC">
        <w:rPr>
          <w:rFonts w:eastAsia="Lucida Sans Unicode" w:cs="Calibri"/>
          <w:bCs/>
          <w:kern w:val="1"/>
          <w:sz w:val="24"/>
          <w:szCs w:val="24"/>
          <w:lang w:eastAsia="ar-SA"/>
        </w:rPr>
        <w:t>.</w:t>
      </w:r>
    </w:p>
    <w:p w:rsidR="00C33B44" w:rsidRPr="00796CEC" w:rsidRDefault="00C33B44" w:rsidP="00C33B44">
      <w:pPr>
        <w:suppressAutoHyphens/>
        <w:spacing w:after="120" w:line="240" w:lineRule="auto"/>
        <w:ind w:right="-3"/>
        <w:rPr>
          <w:rFonts w:eastAsia="Lucida Sans Unicode" w:cs="Calibri"/>
          <w:bCs/>
          <w:kern w:val="1"/>
          <w:sz w:val="24"/>
          <w:szCs w:val="24"/>
          <w:lang w:eastAsia="ar-SA"/>
        </w:rPr>
      </w:pPr>
    </w:p>
    <w:p w:rsidR="00C33B44" w:rsidRPr="0091461F" w:rsidRDefault="00C33B44" w:rsidP="00C33B44">
      <w:pPr>
        <w:jc w:val="center"/>
        <w:rPr>
          <w:u w:val="single"/>
        </w:rPr>
      </w:pPr>
      <w:r w:rsidRPr="0091461F">
        <w:rPr>
          <w:u w:val="single"/>
        </w:rPr>
        <w:t>____________________</w:t>
      </w:r>
    </w:p>
    <w:p w:rsidR="00C33B44" w:rsidRPr="007F409E" w:rsidRDefault="00C33B44" w:rsidP="00C33B44">
      <w:pPr>
        <w:pStyle w:val="ConsPlusNonformat"/>
        <w:rPr>
          <w:rFonts w:ascii="Calibri" w:hAnsi="Calibri" w:cs="Calibri"/>
          <w:sz w:val="28"/>
          <w:szCs w:val="28"/>
        </w:rPr>
        <w:sectPr w:rsidR="00C33B44" w:rsidRPr="007F409E" w:rsidSect="00C33B44">
          <w:headerReference w:type="default" r:id="rId15"/>
          <w:footerReference w:type="even" r:id="rId16"/>
          <w:footerReference w:type="default" r:id="rId17"/>
          <w:headerReference w:type="first" r:id="rId18"/>
          <w:pgSz w:w="11906" w:h="16838" w:code="9"/>
          <w:pgMar w:top="1134" w:right="850" w:bottom="1134" w:left="1701" w:header="709" w:footer="709" w:gutter="0"/>
          <w:cols w:space="708"/>
          <w:titlePg/>
          <w:docGrid w:linePitch="360"/>
        </w:sectPr>
      </w:pPr>
      <w:bookmarkStart w:id="7" w:name="Par327"/>
      <w:bookmarkStart w:id="8" w:name="Par356"/>
      <w:bookmarkEnd w:id="7"/>
      <w:bookmarkEnd w:id="8"/>
    </w:p>
    <w:p w:rsidR="00C33B44" w:rsidRPr="000F6CDF" w:rsidRDefault="00C33B44" w:rsidP="00C33B44">
      <w:pPr>
        <w:pStyle w:val="1"/>
        <w:tabs>
          <w:tab w:val="left" w:pos="-4111"/>
        </w:tabs>
        <w:spacing w:line="276" w:lineRule="auto"/>
        <w:ind w:left="4962" w:right="-6"/>
        <w:rPr>
          <w:b w:val="0"/>
          <w:kern w:val="28"/>
          <w:sz w:val="24"/>
          <w:szCs w:val="24"/>
        </w:rPr>
      </w:pPr>
      <w:r w:rsidRPr="000F6CDF">
        <w:rPr>
          <w:b w:val="0"/>
          <w:kern w:val="28"/>
          <w:sz w:val="24"/>
          <w:szCs w:val="24"/>
        </w:rPr>
        <w:lastRenderedPageBreak/>
        <w:t>Приложение № 2</w:t>
      </w:r>
    </w:p>
    <w:p w:rsidR="00C33B44" w:rsidRDefault="00C33B44" w:rsidP="00C33B44">
      <w:pPr>
        <w:ind w:left="4962"/>
        <w:rPr>
          <w:rFonts w:ascii="Times New Roman" w:hAnsi="Times New Roman" w:cs="Times New Roman"/>
          <w:sz w:val="24"/>
          <w:szCs w:val="24"/>
        </w:rPr>
      </w:pPr>
      <w:r w:rsidRPr="000F6CDF">
        <w:rPr>
          <w:rFonts w:ascii="Times New Roman" w:hAnsi="Times New Roman" w:cs="Times New Roman"/>
          <w:sz w:val="24"/>
          <w:szCs w:val="24"/>
        </w:rPr>
        <w:t>к административному регламенту</w:t>
      </w:r>
    </w:p>
    <w:p w:rsidR="00C33B44" w:rsidRPr="000F6CDF" w:rsidRDefault="00C33B44" w:rsidP="00C33B44">
      <w:pPr>
        <w:ind w:left="4962"/>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C33B44" w:rsidRPr="000F6CDF" w:rsidTr="00C33B44">
        <w:trPr>
          <w:trHeight w:val="2019"/>
        </w:trPr>
        <w:tc>
          <w:tcPr>
            <w:tcW w:w="4558" w:type="dxa"/>
            <w:tcBorders>
              <w:right w:val="single" w:sz="4" w:space="0" w:color="auto"/>
            </w:tcBorders>
            <w:vAlign w:val="center"/>
          </w:tcPr>
          <w:p w:rsidR="00C33B44" w:rsidRPr="000F6CDF" w:rsidRDefault="00C33B44" w:rsidP="00C33B44">
            <w:pPr>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Исходящий штамп</w:t>
            </w:r>
          </w:p>
        </w:tc>
        <w:tc>
          <w:tcPr>
            <w:tcW w:w="4728" w:type="dxa"/>
            <w:tcBorders>
              <w:top w:val="nil"/>
              <w:left w:val="single" w:sz="4" w:space="0" w:color="auto"/>
              <w:bottom w:val="nil"/>
              <w:right w:val="nil"/>
            </w:tcBorders>
          </w:tcPr>
          <w:p w:rsidR="00C33B44" w:rsidRPr="000F6CDF" w:rsidRDefault="00C33B44" w:rsidP="00C33B44">
            <w:pPr>
              <w:tabs>
                <w:tab w:val="left" w:pos="4569"/>
              </w:tabs>
              <w:spacing w:line="240" w:lineRule="auto"/>
              <w:rPr>
                <w:rFonts w:ascii="Times New Roman" w:eastAsia="Calibri" w:hAnsi="Times New Roman" w:cs="Times New Roman"/>
                <w:sz w:val="24"/>
                <w:szCs w:val="24"/>
              </w:rPr>
            </w:pPr>
            <w:r w:rsidRPr="000F6CDF">
              <w:rPr>
                <w:rFonts w:ascii="Times New Roman" w:eastAsia="Calibri" w:hAnsi="Times New Roman" w:cs="Times New Roman"/>
                <w:sz w:val="24"/>
                <w:szCs w:val="24"/>
              </w:rPr>
              <w:t>___________________________</w:t>
            </w:r>
          </w:p>
          <w:p w:rsidR="00C33B44" w:rsidRPr="000F6CDF" w:rsidRDefault="00C33B44" w:rsidP="00C33B44">
            <w:pPr>
              <w:jc w:val="center"/>
              <w:rPr>
                <w:rFonts w:ascii="Times New Roman" w:eastAsia="Calibri" w:hAnsi="Times New Roman" w:cs="Times New Roman"/>
                <w:sz w:val="24"/>
                <w:szCs w:val="24"/>
                <w:vertAlign w:val="superscript"/>
              </w:rPr>
            </w:pPr>
            <w:r w:rsidRPr="000F6CDF">
              <w:rPr>
                <w:rFonts w:ascii="Times New Roman" w:eastAsia="Calibri" w:hAnsi="Times New Roman" w:cs="Times New Roman"/>
                <w:sz w:val="24"/>
                <w:szCs w:val="24"/>
                <w:vertAlign w:val="superscript"/>
              </w:rPr>
              <w:t>Ф.И.О. заявителя</w:t>
            </w:r>
          </w:p>
        </w:tc>
      </w:tr>
    </w:tbl>
    <w:p w:rsidR="00C33B44" w:rsidRPr="000F6CDF" w:rsidRDefault="00C33B44" w:rsidP="00C33B44">
      <w:pPr>
        <w:spacing w:line="240" w:lineRule="auto"/>
        <w:rPr>
          <w:rFonts w:ascii="Times New Roman" w:eastAsia="Calibri" w:hAnsi="Times New Roman" w:cs="Times New Roman"/>
          <w:sz w:val="24"/>
          <w:szCs w:val="24"/>
        </w:rPr>
      </w:pPr>
    </w:p>
    <w:p w:rsidR="00C33B44" w:rsidRPr="000F6CDF" w:rsidRDefault="00C33B44" w:rsidP="00C33B44">
      <w:pPr>
        <w:spacing w:line="240" w:lineRule="auto"/>
        <w:jc w:val="center"/>
        <w:rPr>
          <w:rFonts w:ascii="Times New Roman" w:eastAsia="Calibri" w:hAnsi="Times New Roman" w:cs="Times New Roman"/>
          <w:b/>
          <w:sz w:val="24"/>
          <w:szCs w:val="24"/>
        </w:rPr>
      </w:pPr>
      <w:r w:rsidRPr="000F6CDF">
        <w:rPr>
          <w:rFonts w:ascii="Times New Roman" w:eastAsia="Calibri" w:hAnsi="Times New Roman" w:cs="Times New Roman"/>
          <w:b/>
          <w:sz w:val="24"/>
          <w:szCs w:val="24"/>
        </w:rPr>
        <w:t xml:space="preserve">Уведомление о приеме документов </w:t>
      </w:r>
    </w:p>
    <w:p w:rsidR="00C33B44" w:rsidRPr="000F6CDF" w:rsidRDefault="00C33B44" w:rsidP="00C33B44">
      <w:pPr>
        <w:spacing w:line="240" w:lineRule="auto"/>
        <w:jc w:val="center"/>
        <w:rPr>
          <w:rFonts w:ascii="Times New Roman" w:eastAsia="Calibri" w:hAnsi="Times New Roman" w:cs="Times New Roman"/>
          <w:b/>
          <w:sz w:val="24"/>
          <w:szCs w:val="24"/>
        </w:rPr>
      </w:pPr>
      <w:r w:rsidRPr="000F6CDF">
        <w:rPr>
          <w:rFonts w:ascii="Times New Roman" w:eastAsia="Calibri" w:hAnsi="Times New Roman" w:cs="Times New Roman"/>
          <w:b/>
          <w:sz w:val="24"/>
          <w:szCs w:val="24"/>
        </w:rPr>
        <w:t>для предоставления муниципальной услуги</w:t>
      </w:r>
    </w:p>
    <w:p w:rsidR="00C33B44" w:rsidRPr="000F6CDF" w:rsidRDefault="00C33B44" w:rsidP="00C33B44">
      <w:pPr>
        <w:tabs>
          <w:tab w:val="left" w:pos="9354"/>
        </w:tabs>
        <w:spacing w:line="240" w:lineRule="auto"/>
        <w:rPr>
          <w:rFonts w:ascii="Times New Roman" w:eastAsia="Calibri" w:hAnsi="Times New Roman" w:cs="Times New Roman"/>
          <w:sz w:val="24"/>
          <w:szCs w:val="24"/>
        </w:rPr>
      </w:pPr>
    </w:p>
    <w:p w:rsidR="00C33B44" w:rsidRPr="000F6CDF" w:rsidRDefault="00C33B44" w:rsidP="00C33B44">
      <w:pPr>
        <w:tabs>
          <w:tab w:val="left" w:pos="9354"/>
        </w:tabs>
        <w:spacing w:line="240" w:lineRule="auto"/>
        <w:rPr>
          <w:rFonts w:ascii="Times New Roman" w:eastAsia="Calibri" w:hAnsi="Times New Roman" w:cs="Times New Roman"/>
          <w:sz w:val="24"/>
          <w:szCs w:val="24"/>
        </w:rPr>
      </w:pPr>
      <w:r w:rsidRPr="000F6CDF">
        <w:rPr>
          <w:rFonts w:ascii="Times New Roman" w:eastAsia="Calibri" w:hAnsi="Times New Roman" w:cs="Times New Roman"/>
          <w:sz w:val="24"/>
          <w:szCs w:val="24"/>
        </w:rPr>
        <w:t xml:space="preserve">Настоящим уведомляем о том, что для получения муниципальной услуги </w:t>
      </w:r>
      <w:r w:rsidRPr="000F6CDF">
        <w:rPr>
          <w:rFonts w:ascii="Times New Roman" w:eastAsia="Calibri" w:hAnsi="Times New Roman" w:cs="Times New Roman"/>
          <w:b/>
          <w:color w:val="000000"/>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F6CDF">
        <w:rPr>
          <w:rFonts w:ascii="Times New Roman" w:hAnsi="Times New Roman" w:cs="Times New Roman"/>
          <w:b/>
          <w:sz w:val="24"/>
          <w:szCs w:val="24"/>
        </w:rPr>
        <w:t>»</w:t>
      </w:r>
      <w:r w:rsidRPr="000F6CDF">
        <w:rPr>
          <w:rFonts w:ascii="Times New Roman" w:eastAsia="Calibri" w:hAnsi="Times New Roman" w:cs="Times New Roman"/>
          <w:b/>
          <w:sz w:val="24"/>
          <w:szCs w:val="24"/>
        </w:rPr>
        <w:t>,</w:t>
      </w:r>
      <w:r w:rsidRPr="000F6CDF">
        <w:rPr>
          <w:rFonts w:ascii="Times New Roman" w:eastAsia="Calibri" w:hAnsi="Times New Roman" w:cs="Times New Roman"/>
          <w:sz w:val="24"/>
          <w:szCs w:val="24"/>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C33B44" w:rsidRPr="000F6CDF" w:rsidTr="00C33B44">
        <w:tc>
          <w:tcPr>
            <w:tcW w:w="709" w:type="dxa"/>
            <w:vAlign w:val="center"/>
          </w:tcPr>
          <w:p w:rsidR="00C33B44" w:rsidRPr="000F6CDF" w:rsidRDefault="00C33B44" w:rsidP="00C33B44">
            <w:pPr>
              <w:tabs>
                <w:tab w:val="left" w:pos="9354"/>
              </w:tabs>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 xml:space="preserve">№ </w:t>
            </w:r>
            <w:proofErr w:type="spellStart"/>
            <w:proofErr w:type="gramStart"/>
            <w:r w:rsidRPr="000F6CDF">
              <w:rPr>
                <w:rFonts w:ascii="Times New Roman" w:eastAsia="Calibri" w:hAnsi="Times New Roman" w:cs="Times New Roman"/>
                <w:sz w:val="24"/>
                <w:szCs w:val="24"/>
              </w:rPr>
              <w:t>п</w:t>
            </w:r>
            <w:proofErr w:type="spellEnd"/>
            <w:proofErr w:type="gramEnd"/>
            <w:r w:rsidRPr="000F6CDF">
              <w:rPr>
                <w:rFonts w:ascii="Times New Roman" w:eastAsia="Calibri" w:hAnsi="Times New Roman" w:cs="Times New Roman"/>
                <w:sz w:val="24"/>
                <w:szCs w:val="24"/>
              </w:rPr>
              <w:t>/</w:t>
            </w:r>
            <w:proofErr w:type="spellStart"/>
            <w:r w:rsidRPr="000F6CDF">
              <w:rPr>
                <w:rFonts w:ascii="Times New Roman" w:eastAsia="Calibri" w:hAnsi="Times New Roman" w:cs="Times New Roman"/>
                <w:sz w:val="24"/>
                <w:szCs w:val="24"/>
              </w:rPr>
              <w:t>п</w:t>
            </w:r>
            <w:proofErr w:type="spellEnd"/>
          </w:p>
        </w:tc>
        <w:tc>
          <w:tcPr>
            <w:tcW w:w="1985" w:type="dxa"/>
            <w:vAlign w:val="center"/>
          </w:tcPr>
          <w:p w:rsidR="00C33B44" w:rsidRPr="000F6CDF" w:rsidRDefault="00C33B44" w:rsidP="00C33B44">
            <w:pPr>
              <w:tabs>
                <w:tab w:val="left" w:pos="9354"/>
              </w:tabs>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Наименование документа</w:t>
            </w:r>
          </w:p>
        </w:tc>
        <w:tc>
          <w:tcPr>
            <w:tcW w:w="2126" w:type="dxa"/>
            <w:vAlign w:val="center"/>
          </w:tcPr>
          <w:p w:rsidR="00C33B44" w:rsidRPr="000F6CDF" w:rsidRDefault="00C33B44" w:rsidP="00C33B44">
            <w:pPr>
              <w:tabs>
                <w:tab w:val="left" w:pos="9354"/>
              </w:tabs>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Вид документа (оригинал, нотариальная копия, ксерокопия)</w:t>
            </w:r>
          </w:p>
        </w:tc>
        <w:tc>
          <w:tcPr>
            <w:tcW w:w="2126" w:type="dxa"/>
            <w:vAlign w:val="center"/>
          </w:tcPr>
          <w:p w:rsidR="00C33B44" w:rsidRPr="000F6CDF" w:rsidRDefault="00C33B44" w:rsidP="00C33B44">
            <w:pPr>
              <w:tabs>
                <w:tab w:val="left" w:pos="9354"/>
              </w:tabs>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Реквизиты документа (дата выдачи, номер, кем выдан, иное)</w:t>
            </w:r>
          </w:p>
        </w:tc>
        <w:tc>
          <w:tcPr>
            <w:tcW w:w="2126" w:type="dxa"/>
            <w:vAlign w:val="center"/>
          </w:tcPr>
          <w:p w:rsidR="00C33B44" w:rsidRPr="000F6CDF" w:rsidRDefault="00C33B44" w:rsidP="00C33B44">
            <w:pPr>
              <w:tabs>
                <w:tab w:val="left" w:pos="9354"/>
              </w:tabs>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t>Количество листов</w:t>
            </w:r>
          </w:p>
        </w:tc>
      </w:tr>
      <w:tr w:rsidR="00C33B44" w:rsidRPr="000F6CDF" w:rsidTr="00C33B44">
        <w:trPr>
          <w:trHeight w:val="567"/>
        </w:trPr>
        <w:tc>
          <w:tcPr>
            <w:tcW w:w="709"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1985"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r>
      <w:tr w:rsidR="00C33B44" w:rsidRPr="000F6CDF" w:rsidTr="00C33B44">
        <w:trPr>
          <w:trHeight w:val="567"/>
        </w:trPr>
        <w:tc>
          <w:tcPr>
            <w:tcW w:w="709"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1985"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r>
      <w:tr w:rsidR="00C33B44" w:rsidRPr="000F6CDF" w:rsidTr="00C33B44">
        <w:trPr>
          <w:trHeight w:val="567"/>
        </w:trPr>
        <w:tc>
          <w:tcPr>
            <w:tcW w:w="709"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1985"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r>
      <w:tr w:rsidR="00C33B44" w:rsidRPr="000F6CDF" w:rsidTr="00C33B44">
        <w:trPr>
          <w:trHeight w:val="567"/>
        </w:trPr>
        <w:tc>
          <w:tcPr>
            <w:tcW w:w="709"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1985"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r>
      <w:tr w:rsidR="00C33B44" w:rsidRPr="000F6CDF" w:rsidTr="00C33B44">
        <w:trPr>
          <w:trHeight w:val="567"/>
        </w:trPr>
        <w:tc>
          <w:tcPr>
            <w:tcW w:w="709"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1985"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c>
          <w:tcPr>
            <w:tcW w:w="2126" w:type="dxa"/>
          </w:tcPr>
          <w:p w:rsidR="00C33B44" w:rsidRPr="000F6CDF" w:rsidRDefault="00C33B44" w:rsidP="00C33B44">
            <w:pPr>
              <w:tabs>
                <w:tab w:val="left" w:pos="9354"/>
              </w:tabs>
              <w:spacing w:line="240" w:lineRule="auto"/>
              <w:rPr>
                <w:rFonts w:ascii="Times New Roman" w:eastAsia="Calibri" w:hAnsi="Times New Roman" w:cs="Times New Roman"/>
                <w:sz w:val="24"/>
                <w:szCs w:val="24"/>
              </w:rPr>
            </w:pPr>
          </w:p>
        </w:tc>
      </w:tr>
    </w:tbl>
    <w:p w:rsidR="00C33B44" w:rsidRPr="000F6CDF" w:rsidRDefault="00C33B44" w:rsidP="00C33B44">
      <w:pPr>
        <w:tabs>
          <w:tab w:val="left" w:pos="9354"/>
        </w:tabs>
        <w:spacing w:before="120" w:line="240" w:lineRule="auto"/>
        <w:rPr>
          <w:rFonts w:ascii="Times New Roman" w:eastAsia="Calibri" w:hAnsi="Times New Roman" w:cs="Times New Roman"/>
          <w:sz w:val="24"/>
          <w:szCs w:val="24"/>
        </w:rPr>
      </w:pPr>
      <w:r w:rsidRPr="000F6CDF">
        <w:rPr>
          <w:rFonts w:ascii="Times New Roman" w:eastAsia="Calibri" w:hAnsi="Times New Roman" w:cs="Times New Roman"/>
          <w:sz w:val="24"/>
          <w:szCs w:val="24"/>
        </w:rPr>
        <w:t>Всего принято ____________ документов на ____________ листах.</w:t>
      </w:r>
    </w:p>
    <w:p w:rsidR="00C33B44" w:rsidRPr="000F6CDF" w:rsidRDefault="00C33B44" w:rsidP="00C33B44">
      <w:pPr>
        <w:rPr>
          <w:rFonts w:ascii="Times New Roman" w:eastAsia="Calibri" w:hAnsi="Times New Roman" w:cs="Times New Roman"/>
          <w:sz w:val="24"/>
          <w:szCs w:val="24"/>
        </w:rPr>
      </w:pPr>
    </w:p>
    <w:tbl>
      <w:tblPr>
        <w:tblW w:w="0" w:type="auto"/>
        <w:tblInd w:w="108" w:type="dxa"/>
        <w:tblLook w:val="04A0"/>
      </w:tblPr>
      <w:tblGrid>
        <w:gridCol w:w="2552"/>
        <w:gridCol w:w="2126"/>
        <w:gridCol w:w="284"/>
        <w:gridCol w:w="2268"/>
        <w:gridCol w:w="283"/>
        <w:gridCol w:w="1701"/>
        <w:gridCol w:w="248"/>
      </w:tblGrid>
      <w:tr w:rsidR="00C33B44" w:rsidRPr="000F6CDF" w:rsidTr="00C33B44">
        <w:tc>
          <w:tcPr>
            <w:tcW w:w="2552" w:type="dxa"/>
          </w:tcPr>
          <w:p w:rsidR="00C33B44" w:rsidRPr="000F6CDF" w:rsidRDefault="00C33B44" w:rsidP="00C33B44">
            <w:pPr>
              <w:spacing w:line="240" w:lineRule="auto"/>
              <w:ind w:left="-85" w:right="-85"/>
              <w:rPr>
                <w:rFonts w:ascii="Times New Roman" w:hAnsi="Times New Roman" w:cs="Times New Roman"/>
                <w:color w:val="000000"/>
                <w:sz w:val="24"/>
                <w:szCs w:val="24"/>
              </w:rPr>
            </w:pPr>
            <w:r w:rsidRPr="000F6CDF">
              <w:rPr>
                <w:rFonts w:ascii="Times New Roman" w:hAnsi="Times New Roman" w:cs="Times New Roman"/>
                <w:color w:val="000000"/>
                <w:sz w:val="24"/>
                <w:szCs w:val="24"/>
              </w:rPr>
              <w:t>Документы передал:</w:t>
            </w:r>
          </w:p>
        </w:tc>
        <w:tc>
          <w:tcPr>
            <w:tcW w:w="2126"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84" w:type="dxa"/>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268"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83" w:type="dxa"/>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1701"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48" w:type="dxa"/>
          </w:tcPr>
          <w:p w:rsidR="00C33B44" w:rsidRPr="000F6CDF" w:rsidRDefault="00C33B44" w:rsidP="00C33B44">
            <w:pPr>
              <w:spacing w:line="240" w:lineRule="auto"/>
              <w:ind w:left="-85" w:right="-85"/>
              <w:rPr>
                <w:rFonts w:ascii="Times New Roman" w:hAnsi="Times New Roman" w:cs="Times New Roman"/>
                <w:color w:val="000000"/>
                <w:sz w:val="24"/>
                <w:szCs w:val="24"/>
              </w:rPr>
            </w:pPr>
            <w:proofErr w:type="gramStart"/>
            <w:r w:rsidRPr="000F6CDF">
              <w:rPr>
                <w:rFonts w:ascii="Times New Roman" w:hAnsi="Times New Roman" w:cs="Times New Roman"/>
                <w:color w:val="000000"/>
                <w:sz w:val="24"/>
                <w:szCs w:val="24"/>
              </w:rPr>
              <w:t>г</w:t>
            </w:r>
            <w:proofErr w:type="gramEnd"/>
            <w:r w:rsidRPr="000F6CDF">
              <w:rPr>
                <w:rFonts w:ascii="Times New Roman" w:hAnsi="Times New Roman" w:cs="Times New Roman"/>
                <w:color w:val="000000"/>
                <w:sz w:val="24"/>
                <w:szCs w:val="24"/>
              </w:rPr>
              <w:t>.</w:t>
            </w:r>
          </w:p>
        </w:tc>
      </w:tr>
      <w:tr w:rsidR="00C33B44" w:rsidRPr="000F6CDF" w:rsidTr="00C33B44">
        <w:tc>
          <w:tcPr>
            <w:tcW w:w="2552"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2126"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(Ф.И.О.)</w:t>
            </w:r>
          </w:p>
        </w:tc>
        <w:tc>
          <w:tcPr>
            <w:tcW w:w="284"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2268"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(подпись)</w:t>
            </w:r>
          </w:p>
        </w:tc>
        <w:tc>
          <w:tcPr>
            <w:tcW w:w="283"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1701"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(дата)</w:t>
            </w:r>
          </w:p>
        </w:tc>
        <w:tc>
          <w:tcPr>
            <w:tcW w:w="248"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r>
    </w:tbl>
    <w:p w:rsidR="00C33B44" w:rsidRPr="000F6CDF" w:rsidRDefault="00C33B44" w:rsidP="00C33B44">
      <w:pPr>
        <w:spacing w:line="240" w:lineRule="auto"/>
        <w:rPr>
          <w:rFonts w:ascii="Times New Roman" w:hAnsi="Times New Roman" w:cs="Times New Roman"/>
          <w:color w:val="000000"/>
          <w:sz w:val="24"/>
          <w:szCs w:val="24"/>
        </w:rPr>
      </w:pPr>
    </w:p>
    <w:tbl>
      <w:tblPr>
        <w:tblW w:w="0" w:type="auto"/>
        <w:tblInd w:w="108" w:type="dxa"/>
        <w:tblLook w:val="04A0"/>
      </w:tblPr>
      <w:tblGrid>
        <w:gridCol w:w="2552"/>
        <w:gridCol w:w="2126"/>
        <w:gridCol w:w="284"/>
        <w:gridCol w:w="2268"/>
        <w:gridCol w:w="283"/>
        <w:gridCol w:w="1701"/>
        <w:gridCol w:w="248"/>
      </w:tblGrid>
      <w:tr w:rsidR="00C33B44" w:rsidRPr="000F6CDF" w:rsidTr="00C33B44">
        <w:trPr>
          <w:trHeight w:val="304"/>
        </w:trPr>
        <w:tc>
          <w:tcPr>
            <w:tcW w:w="2552" w:type="dxa"/>
          </w:tcPr>
          <w:p w:rsidR="00C33B44" w:rsidRPr="000F6CDF" w:rsidRDefault="00C33B44" w:rsidP="00C33B44">
            <w:pPr>
              <w:spacing w:line="240" w:lineRule="auto"/>
              <w:ind w:left="-85" w:right="-85"/>
              <w:rPr>
                <w:rFonts w:ascii="Times New Roman" w:hAnsi="Times New Roman" w:cs="Times New Roman"/>
                <w:color w:val="000000"/>
                <w:sz w:val="24"/>
                <w:szCs w:val="24"/>
              </w:rPr>
            </w:pPr>
            <w:r w:rsidRPr="000F6CDF">
              <w:rPr>
                <w:rFonts w:ascii="Times New Roman" w:hAnsi="Times New Roman" w:cs="Times New Roman"/>
                <w:color w:val="000000"/>
                <w:sz w:val="24"/>
                <w:szCs w:val="24"/>
              </w:rPr>
              <w:t>Документы принял:</w:t>
            </w:r>
          </w:p>
        </w:tc>
        <w:tc>
          <w:tcPr>
            <w:tcW w:w="2126"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84" w:type="dxa"/>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268"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83" w:type="dxa"/>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1701" w:type="dxa"/>
            <w:tcBorders>
              <w:bottom w:val="single" w:sz="4" w:space="0" w:color="auto"/>
            </w:tcBorders>
          </w:tcPr>
          <w:p w:rsidR="00C33B44" w:rsidRPr="000F6CDF" w:rsidRDefault="00C33B44" w:rsidP="00C33B44">
            <w:pPr>
              <w:spacing w:line="240" w:lineRule="auto"/>
              <w:ind w:left="-85" w:right="-85"/>
              <w:rPr>
                <w:rFonts w:ascii="Times New Roman" w:hAnsi="Times New Roman" w:cs="Times New Roman"/>
                <w:color w:val="000000"/>
                <w:sz w:val="24"/>
                <w:szCs w:val="24"/>
              </w:rPr>
            </w:pPr>
          </w:p>
        </w:tc>
        <w:tc>
          <w:tcPr>
            <w:tcW w:w="248" w:type="dxa"/>
          </w:tcPr>
          <w:p w:rsidR="00C33B44" w:rsidRPr="000F6CDF" w:rsidRDefault="00C33B44" w:rsidP="00C33B44">
            <w:pPr>
              <w:spacing w:line="240" w:lineRule="auto"/>
              <w:ind w:left="-85" w:right="-85"/>
              <w:rPr>
                <w:rFonts w:ascii="Times New Roman" w:hAnsi="Times New Roman" w:cs="Times New Roman"/>
                <w:color w:val="000000"/>
                <w:sz w:val="24"/>
                <w:szCs w:val="24"/>
              </w:rPr>
            </w:pPr>
            <w:proofErr w:type="gramStart"/>
            <w:r w:rsidRPr="000F6CDF">
              <w:rPr>
                <w:rFonts w:ascii="Times New Roman" w:hAnsi="Times New Roman" w:cs="Times New Roman"/>
                <w:color w:val="000000"/>
                <w:sz w:val="24"/>
                <w:szCs w:val="24"/>
              </w:rPr>
              <w:t>г</w:t>
            </w:r>
            <w:proofErr w:type="gramEnd"/>
            <w:r w:rsidRPr="000F6CDF">
              <w:rPr>
                <w:rFonts w:ascii="Times New Roman" w:hAnsi="Times New Roman" w:cs="Times New Roman"/>
                <w:color w:val="000000"/>
                <w:sz w:val="24"/>
                <w:szCs w:val="24"/>
              </w:rPr>
              <w:t>.</w:t>
            </w:r>
          </w:p>
        </w:tc>
      </w:tr>
      <w:tr w:rsidR="00C33B44" w:rsidRPr="000F6CDF" w:rsidTr="00C33B44">
        <w:tc>
          <w:tcPr>
            <w:tcW w:w="2552"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2126"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(Ф.И.О.)</w:t>
            </w:r>
          </w:p>
        </w:tc>
        <w:tc>
          <w:tcPr>
            <w:tcW w:w="284"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2268"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(подпись)</w:t>
            </w:r>
          </w:p>
        </w:tc>
        <w:tc>
          <w:tcPr>
            <w:tcW w:w="283"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c>
          <w:tcPr>
            <w:tcW w:w="1701" w:type="dxa"/>
            <w:tcBorders>
              <w:top w:val="single" w:sz="4" w:space="0" w:color="auto"/>
            </w:tcBorders>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r w:rsidRPr="000F6CDF">
              <w:rPr>
                <w:rFonts w:ascii="Times New Roman" w:hAnsi="Times New Roman" w:cs="Times New Roman"/>
                <w:color w:val="000000"/>
                <w:sz w:val="24"/>
                <w:szCs w:val="24"/>
                <w:vertAlign w:val="superscript"/>
              </w:rPr>
              <w:t>(дата)</w:t>
            </w:r>
          </w:p>
        </w:tc>
        <w:tc>
          <w:tcPr>
            <w:tcW w:w="248" w:type="dxa"/>
          </w:tcPr>
          <w:p w:rsidR="00C33B44" w:rsidRPr="000F6CDF" w:rsidRDefault="00C33B44" w:rsidP="00C33B44">
            <w:pPr>
              <w:spacing w:line="240" w:lineRule="auto"/>
              <w:ind w:left="-85" w:right="-85"/>
              <w:jc w:val="center"/>
              <w:rPr>
                <w:rFonts w:ascii="Times New Roman" w:hAnsi="Times New Roman" w:cs="Times New Roman"/>
                <w:color w:val="000000"/>
                <w:sz w:val="24"/>
                <w:szCs w:val="24"/>
                <w:vertAlign w:val="superscript"/>
              </w:rPr>
            </w:pPr>
          </w:p>
        </w:tc>
      </w:tr>
    </w:tbl>
    <w:p w:rsidR="00C33B44" w:rsidRPr="000F6CDF" w:rsidRDefault="00C33B44" w:rsidP="00C33B44">
      <w:pPr>
        <w:pStyle w:val="1"/>
        <w:ind w:left="4961"/>
        <w:jc w:val="both"/>
        <w:rPr>
          <w:b w:val="0"/>
          <w:sz w:val="24"/>
          <w:szCs w:val="24"/>
        </w:rPr>
      </w:pPr>
    </w:p>
    <w:p w:rsidR="00C33B44" w:rsidRDefault="00C33B44" w:rsidP="00C33B44">
      <w:pPr>
        <w:pStyle w:val="1"/>
        <w:ind w:left="4961"/>
        <w:jc w:val="both"/>
        <w:rPr>
          <w:b w:val="0"/>
          <w:sz w:val="24"/>
          <w:szCs w:val="24"/>
        </w:rPr>
      </w:pPr>
    </w:p>
    <w:p w:rsidR="00C33B44" w:rsidRDefault="00C33B44" w:rsidP="00C33B44">
      <w:pPr>
        <w:pStyle w:val="1"/>
        <w:ind w:left="4961"/>
        <w:jc w:val="both"/>
        <w:rPr>
          <w:b w:val="0"/>
          <w:sz w:val="24"/>
          <w:szCs w:val="24"/>
        </w:rPr>
      </w:pPr>
    </w:p>
    <w:p w:rsidR="00C33B44" w:rsidRDefault="00C33B44" w:rsidP="00C33B44">
      <w:pPr>
        <w:pStyle w:val="1"/>
        <w:jc w:val="both"/>
        <w:rPr>
          <w:b w:val="0"/>
          <w:sz w:val="24"/>
          <w:szCs w:val="24"/>
        </w:rPr>
      </w:pPr>
    </w:p>
    <w:p w:rsidR="00C33B44" w:rsidRPr="0091461F" w:rsidRDefault="00C33B44" w:rsidP="00C33B44">
      <w:pPr>
        <w:jc w:val="center"/>
        <w:rPr>
          <w:u w:val="single"/>
        </w:rPr>
      </w:pPr>
      <w:r w:rsidRPr="0091461F">
        <w:rPr>
          <w:u w:val="single"/>
        </w:rPr>
        <w:t>______</w:t>
      </w:r>
      <w:r>
        <w:rPr>
          <w:u w:val="single"/>
        </w:rPr>
        <w:t>_________</w:t>
      </w:r>
      <w:r w:rsidRPr="0091461F">
        <w:rPr>
          <w:u w:val="single"/>
        </w:rPr>
        <w:t>_</w:t>
      </w:r>
    </w:p>
    <w:p w:rsidR="00C33B44" w:rsidRDefault="00C33B44" w:rsidP="00C33B44">
      <w:pPr>
        <w:pStyle w:val="1"/>
        <w:ind w:left="4961"/>
        <w:jc w:val="both"/>
        <w:rPr>
          <w:b w:val="0"/>
          <w:sz w:val="24"/>
          <w:szCs w:val="24"/>
        </w:rPr>
      </w:pPr>
    </w:p>
    <w:p w:rsidR="00C33B44" w:rsidRPr="000F6CDF" w:rsidRDefault="00C33B44" w:rsidP="00C33B44">
      <w:pPr>
        <w:pStyle w:val="1"/>
        <w:ind w:left="4961"/>
        <w:jc w:val="both"/>
        <w:rPr>
          <w:b w:val="0"/>
          <w:sz w:val="24"/>
          <w:szCs w:val="24"/>
        </w:rPr>
      </w:pPr>
      <w:r w:rsidRPr="000F6CDF">
        <w:rPr>
          <w:b w:val="0"/>
          <w:sz w:val="24"/>
          <w:szCs w:val="24"/>
        </w:rPr>
        <w:t>Приложение № 3</w:t>
      </w:r>
    </w:p>
    <w:p w:rsidR="00C33B44" w:rsidRPr="000F6CDF" w:rsidRDefault="00C33B44" w:rsidP="00C33B44">
      <w:pPr>
        <w:widowControl w:val="0"/>
        <w:autoSpaceDE w:val="0"/>
        <w:autoSpaceDN w:val="0"/>
        <w:adjustRightInd w:val="0"/>
        <w:spacing w:line="240" w:lineRule="auto"/>
        <w:ind w:left="4962"/>
        <w:rPr>
          <w:rFonts w:ascii="Times New Roman" w:hAnsi="Times New Roman" w:cs="Times New Roman"/>
          <w:sz w:val="24"/>
          <w:szCs w:val="24"/>
        </w:rPr>
      </w:pPr>
      <w:r w:rsidRPr="000F6CDF">
        <w:rPr>
          <w:rFonts w:ascii="Times New Roman" w:hAnsi="Times New Roman" w:cs="Times New Roman"/>
          <w:sz w:val="24"/>
          <w:szCs w:val="24"/>
        </w:rPr>
        <w:t>к административному регламенту</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C33B44" w:rsidRPr="000F6CDF" w:rsidTr="00C33B44">
        <w:trPr>
          <w:trHeight w:val="2019"/>
        </w:trPr>
        <w:tc>
          <w:tcPr>
            <w:tcW w:w="4785" w:type="dxa"/>
            <w:tcBorders>
              <w:right w:val="single" w:sz="4" w:space="0" w:color="auto"/>
            </w:tcBorders>
            <w:vAlign w:val="center"/>
          </w:tcPr>
          <w:p w:rsidR="00C33B44" w:rsidRPr="000F6CDF" w:rsidRDefault="00C33B44" w:rsidP="00C33B44">
            <w:pPr>
              <w:spacing w:line="240" w:lineRule="auto"/>
              <w:jc w:val="center"/>
              <w:rPr>
                <w:rFonts w:ascii="Times New Roman" w:eastAsia="Calibri" w:hAnsi="Times New Roman" w:cs="Times New Roman"/>
                <w:sz w:val="24"/>
                <w:szCs w:val="24"/>
              </w:rPr>
            </w:pPr>
            <w:r w:rsidRPr="000F6CDF">
              <w:rPr>
                <w:rFonts w:ascii="Times New Roman" w:eastAsia="Calibri" w:hAnsi="Times New Roman" w:cs="Times New Roman"/>
                <w:sz w:val="24"/>
                <w:szCs w:val="24"/>
              </w:rPr>
              <w:lastRenderedPageBreak/>
              <w:t>Исходящий штамп</w:t>
            </w:r>
          </w:p>
        </w:tc>
        <w:tc>
          <w:tcPr>
            <w:tcW w:w="4785" w:type="dxa"/>
            <w:tcBorders>
              <w:top w:val="nil"/>
              <w:left w:val="single" w:sz="4" w:space="0" w:color="auto"/>
              <w:bottom w:val="nil"/>
              <w:right w:val="nil"/>
            </w:tcBorders>
          </w:tcPr>
          <w:p w:rsidR="00C33B44" w:rsidRPr="000F6CDF" w:rsidRDefault="00C33B44" w:rsidP="00C33B44">
            <w:pPr>
              <w:tabs>
                <w:tab w:val="left" w:pos="4569"/>
              </w:tabs>
              <w:spacing w:line="240" w:lineRule="auto"/>
              <w:rPr>
                <w:rFonts w:ascii="Times New Roman" w:eastAsia="Calibri" w:hAnsi="Times New Roman" w:cs="Times New Roman"/>
                <w:sz w:val="24"/>
                <w:szCs w:val="24"/>
              </w:rPr>
            </w:pPr>
          </w:p>
          <w:p w:rsidR="00C33B44" w:rsidRPr="000F6CDF" w:rsidRDefault="00C33B44" w:rsidP="00C33B44">
            <w:pPr>
              <w:jc w:val="center"/>
              <w:rPr>
                <w:rFonts w:ascii="Times New Roman" w:eastAsia="Calibri" w:hAnsi="Times New Roman" w:cs="Times New Roman"/>
                <w:sz w:val="24"/>
                <w:szCs w:val="24"/>
                <w:vertAlign w:val="superscript"/>
              </w:rPr>
            </w:pPr>
          </w:p>
        </w:tc>
      </w:tr>
    </w:tbl>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b/>
          <w:sz w:val="24"/>
          <w:szCs w:val="24"/>
        </w:rPr>
      </w:pPr>
      <w:r w:rsidRPr="000F6CDF">
        <w:rPr>
          <w:rFonts w:ascii="Times New Roman" w:hAnsi="Times New Roman" w:cs="Times New Roman"/>
          <w:b/>
          <w:sz w:val="24"/>
          <w:szCs w:val="24"/>
        </w:rPr>
        <w:t>РЕШЕНИЕ</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rPr>
      </w:pPr>
      <w:r w:rsidRPr="000F6CDF">
        <w:rPr>
          <w:rFonts w:ascii="Times New Roman" w:hAnsi="Times New Roman" w:cs="Times New Roman"/>
          <w:sz w:val="24"/>
          <w:szCs w:val="24"/>
        </w:rPr>
        <w:t>об отказе в подготовке документации в заключение соглашения об установлении сервитута (публичного сервитута) в отношении земельного участка, находящегося в государственной или муниципальной собственности</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от ______________                                                           № ___________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Администрация ___________________________________</w:t>
      </w:r>
      <w:r>
        <w:rPr>
          <w:rFonts w:ascii="Times New Roman" w:hAnsi="Times New Roman" w:cs="Times New Roman"/>
          <w:sz w:val="24"/>
          <w:szCs w:val="24"/>
        </w:rPr>
        <w:t>__________________</w:t>
      </w:r>
      <w:r w:rsidRPr="000F6CDF">
        <w:rPr>
          <w:rFonts w:ascii="Times New Roman" w:hAnsi="Times New Roman" w:cs="Times New Roman"/>
          <w:sz w:val="24"/>
          <w:szCs w:val="24"/>
        </w:rPr>
        <w:t>_ сообщает</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(наименование муниципального образования)</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w:t>
      </w:r>
      <w:r w:rsidRPr="000F6CDF">
        <w:rPr>
          <w:rFonts w:ascii="Times New Roman" w:hAnsi="Times New Roman" w:cs="Times New Roman"/>
          <w:sz w:val="24"/>
          <w:szCs w:val="24"/>
        </w:rPr>
        <w:t>____</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(Ф.И.О. заявителя, полное наименование для юридического лица)</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w:t>
      </w:r>
      <w:r w:rsidRPr="000F6CDF">
        <w:rPr>
          <w:rFonts w:ascii="Times New Roman" w:hAnsi="Times New Roman" w:cs="Times New Roman"/>
          <w:sz w:val="24"/>
          <w:szCs w:val="24"/>
        </w:rPr>
        <w:t>__________</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(почтовый адрес)</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w:t>
      </w:r>
      <w:r w:rsidRPr="000F6CDF">
        <w:rPr>
          <w:rFonts w:ascii="Times New Roman" w:hAnsi="Times New Roman" w:cs="Times New Roman"/>
          <w:sz w:val="24"/>
          <w:szCs w:val="24"/>
        </w:rPr>
        <w:t>_____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roofErr w:type="gramStart"/>
      <w:r w:rsidRPr="000F6CDF">
        <w:rPr>
          <w:rFonts w:ascii="Times New Roman" w:hAnsi="Times New Roman" w:cs="Times New Roman"/>
          <w:sz w:val="24"/>
          <w:szCs w:val="24"/>
        </w:rPr>
        <w:t>о принятии решения об отказе в подготовке документации в заключение соглашения об установлении</w:t>
      </w:r>
      <w:proofErr w:type="gramEnd"/>
      <w:r w:rsidRPr="000F6CDF">
        <w:rPr>
          <w:rFonts w:ascii="Times New Roman" w:hAnsi="Times New Roman" w:cs="Times New Roman"/>
          <w:sz w:val="24"/>
          <w:szCs w:val="24"/>
        </w:rPr>
        <w:t xml:space="preserve"> сервитута (публичного сервитута) в отношении земельного участка, находящегося в государственной или муниципальной собственности.</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Причины принятого решения: _________________________</w:t>
      </w:r>
      <w:r>
        <w:rPr>
          <w:rFonts w:ascii="Times New Roman" w:hAnsi="Times New Roman" w:cs="Times New Roman"/>
          <w:sz w:val="24"/>
          <w:szCs w:val="24"/>
        </w:rPr>
        <w:t>________________</w:t>
      </w:r>
      <w:r w:rsidRPr="000F6CDF">
        <w:rPr>
          <w:rFonts w:ascii="Times New Roman" w:hAnsi="Times New Roman" w:cs="Times New Roman"/>
          <w:sz w:val="24"/>
          <w:szCs w:val="24"/>
        </w:rPr>
        <w:t>___</w:t>
      </w:r>
      <w:r>
        <w:rPr>
          <w:rFonts w:ascii="Times New Roman" w:hAnsi="Times New Roman" w:cs="Times New Roman"/>
          <w:sz w:val="24"/>
          <w:szCs w:val="24"/>
        </w:rPr>
        <w:t>_</w:t>
      </w:r>
      <w:r w:rsidRPr="000F6CDF">
        <w:rPr>
          <w:rFonts w:ascii="Times New Roman" w:hAnsi="Times New Roman" w:cs="Times New Roman"/>
          <w:sz w:val="24"/>
          <w:szCs w:val="24"/>
        </w:rPr>
        <w:t>____</w:t>
      </w:r>
      <w:r>
        <w:rPr>
          <w:rFonts w:ascii="Times New Roman" w:hAnsi="Times New Roman" w:cs="Times New Roman"/>
          <w:sz w:val="24"/>
          <w:szCs w:val="24"/>
        </w:rPr>
        <w:t>_</w:t>
      </w:r>
      <w:r w:rsidRPr="000F6CDF">
        <w:rPr>
          <w:rFonts w:ascii="Times New Roman" w:hAnsi="Times New Roman" w:cs="Times New Roman"/>
          <w:sz w:val="24"/>
          <w:szCs w:val="24"/>
        </w:rPr>
        <w:t>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0F6CDF">
        <w:rPr>
          <w:rFonts w:ascii="Times New Roman" w:hAnsi="Times New Roman" w:cs="Times New Roman"/>
          <w:sz w:val="24"/>
          <w:szCs w:val="24"/>
        </w:rPr>
        <w:t>__________</w:t>
      </w:r>
      <w:r>
        <w:rPr>
          <w:rFonts w:ascii="Times New Roman" w:hAnsi="Times New Roman" w:cs="Times New Roman"/>
          <w:sz w:val="24"/>
          <w:szCs w:val="24"/>
        </w:rPr>
        <w:t>_</w:t>
      </w:r>
      <w:r w:rsidRPr="000F6CDF">
        <w:rPr>
          <w:rFonts w:ascii="Times New Roman" w:hAnsi="Times New Roman" w:cs="Times New Roman"/>
          <w:sz w:val="24"/>
          <w:szCs w:val="24"/>
        </w:rPr>
        <w:t>______</w:t>
      </w:r>
      <w:r>
        <w:rPr>
          <w:rFonts w:ascii="Times New Roman" w:hAnsi="Times New Roman" w:cs="Times New Roman"/>
          <w:sz w:val="24"/>
          <w:szCs w:val="24"/>
        </w:rPr>
        <w:t>_</w:t>
      </w:r>
      <w:r w:rsidRPr="000F6CDF">
        <w:rPr>
          <w:rFonts w:ascii="Times New Roman" w:hAnsi="Times New Roman" w:cs="Times New Roman"/>
          <w:sz w:val="24"/>
          <w:szCs w:val="24"/>
        </w:rPr>
        <w:t>__</w:t>
      </w:r>
      <w:r>
        <w:rPr>
          <w:rFonts w:ascii="Times New Roman" w:hAnsi="Times New Roman" w:cs="Times New Roman"/>
          <w:sz w:val="24"/>
          <w:szCs w:val="24"/>
        </w:rPr>
        <w:t>_</w:t>
      </w:r>
      <w:r w:rsidRPr="000F6CDF">
        <w:rPr>
          <w:rFonts w:ascii="Times New Roman" w:hAnsi="Times New Roman" w:cs="Times New Roman"/>
          <w:sz w:val="24"/>
          <w:szCs w:val="24"/>
        </w:rPr>
        <w:t>__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0F6CDF">
        <w:rPr>
          <w:rFonts w:ascii="Times New Roman" w:hAnsi="Times New Roman" w:cs="Times New Roman"/>
          <w:sz w:val="24"/>
          <w:szCs w:val="24"/>
        </w:rPr>
        <w:t>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 xml:space="preserve">Глава </w:t>
      </w:r>
      <w:r>
        <w:rPr>
          <w:rFonts w:ascii="Times New Roman" w:hAnsi="Times New Roman" w:cs="Times New Roman"/>
          <w:sz w:val="24"/>
          <w:szCs w:val="24"/>
        </w:rPr>
        <w:t xml:space="preserve">администрации </w:t>
      </w:r>
    </w:p>
    <w:p w:rsidR="00C33B44" w:rsidRPr="000F6CDF" w:rsidRDefault="009F0A0C" w:rsidP="00C33B44">
      <w:pPr>
        <w:widowControl w:val="0"/>
        <w:autoSpaceDE w:val="0"/>
        <w:autoSpaceDN w:val="0"/>
        <w:adjustRightInd w:val="0"/>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Рожкинского</w:t>
      </w:r>
      <w:proofErr w:type="spellEnd"/>
      <w:r>
        <w:rPr>
          <w:rFonts w:ascii="Times New Roman" w:hAnsi="Times New Roman" w:cs="Times New Roman"/>
          <w:sz w:val="24"/>
          <w:szCs w:val="24"/>
        </w:rPr>
        <w:t xml:space="preserve"> </w:t>
      </w:r>
      <w:r w:rsidR="00C33B44">
        <w:rPr>
          <w:rFonts w:ascii="Times New Roman" w:hAnsi="Times New Roman" w:cs="Times New Roman"/>
          <w:sz w:val="24"/>
          <w:szCs w:val="24"/>
        </w:rPr>
        <w:t xml:space="preserve">сельского поселения       </w:t>
      </w:r>
      <w:r w:rsidR="00C33B44" w:rsidRPr="000F6CDF">
        <w:rPr>
          <w:rFonts w:ascii="Times New Roman" w:hAnsi="Times New Roman" w:cs="Times New Roman"/>
          <w:sz w:val="24"/>
          <w:szCs w:val="24"/>
        </w:rPr>
        <w:t xml:space="preserve">_______________    </w:t>
      </w:r>
      <w:r w:rsidR="00C33B44">
        <w:rPr>
          <w:rFonts w:ascii="Times New Roman" w:hAnsi="Times New Roman" w:cs="Times New Roman"/>
          <w:sz w:val="24"/>
          <w:szCs w:val="24"/>
        </w:rPr>
        <w:t xml:space="preserve">    ____________________                            </w:t>
      </w:r>
    </w:p>
    <w:p w:rsidR="00C33B44" w:rsidRPr="000F6CDF" w:rsidRDefault="00C33B44" w:rsidP="00C33B44">
      <w:pPr>
        <w:widowControl w:val="0"/>
        <w:autoSpaceDE w:val="0"/>
        <w:autoSpaceDN w:val="0"/>
        <w:adjustRightInd w:val="0"/>
        <w:spacing w:line="240" w:lineRule="auto"/>
        <w:ind w:left="396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0F6CDF">
        <w:rPr>
          <w:rFonts w:ascii="Times New Roman" w:hAnsi="Times New Roman" w:cs="Times New Roman"/>
          <w:sz w:val="24"/>
          <w:szCs w:val="24"/>
          <w:vertAlign w:val="superscript"/>
        </w:rPr>
        <w:t>(подпись)</w:t>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t>(Ф.И.О.)</w:t>
      </w:r>
    </w:p>
    <w:p w:rsidR="00C33B44"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 xml:space="preserve">     </w:t>
      </w:r>
    </w:p>
    <w:p w:rsidR="00C33B44" w:rsidRPr="0091461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 xml:space="preserve">  м.п.</w:t>
      </w:r>
    </w:p>
    <w:p w:rsidR="00C33B44" w:rsidRDefault="00C33B44" w:rsidP="00C33B44">
      <w:pPr>
        <w:pStyle w:val="1"/>
        <w:ind w:left="4536"/>
        <w:jc w:val="both"/>
        <w:rPr>
          <w:b w:val="0"/>
          <w:sz w:val="24"/>
          <w:szCs w:val="24"/>
        </w:rPr>
      </w:pPr>
    </w:p>
    <w:p w:rsidR="00C33B44" w:rsidRDefault="00C33B44" w:rsidP="00C33B44">
      <w:pPr>
        <w:pStyle w:val="1"/>
        <w:ind w:left="4536"/>
        <w:jc w:val="both"/>
        <w:rPr>
          <w:b w:val="0"/>
          <w:sz w:val="24"/>
          <w:szCs w:val="24"/>
        </w:rPr>
      </w:pPr>
    </w:p>
    <w:p w:rsidR="00C33B44" w:rsidRDefault="00C33B44" w:rsidP="00C33B44">
      <w:pPr>
        <w:pStyle w:val="1"/>
        <w:ind w:left="4536" w:hanging="4536"/>
        <w:rPr>
          <w:b w:val="0"/>
          <w:sz w:val="24"/>
          <w:szCs w:val="24"/>
        </w:rPr>
      </w:pPr>
    </w:p>
    <w:p w:rsidR="00C33B44" w:rsidRDefault="00C33B44" w:rsidP="00C33B44">
      <w:pPr>
        <w:pStyle w:val="1"/>
        <w:ind w:left="4536" w:hanging="4536"/>
        <w:rPr>
          <w:b w:val="0"/>
          <w:sz w:val="24"/>
          <w:szCs w:val="24"/>
        </w:rPr>
      </w:pPr>
      <w:r>
        <w:rPr>
          <w:b w:val="0"/>
          <w:sz w:val="24"/>
          <w:szCs w:val="24"/>
        </w:rPr>
        <w:t>__________________</w:t>
      </w:r>
    </w:p>
    <w:p w:rsidR="00C33B44" w:rsidRDefault="00C33B44" w:rsidP="00C33B44">
      <w:pPr>
        <w:jc w:val="center"/>
      </w:pPr>
    </w:p>
    <w:p w:rsidR="00C33B44" w:rsidRDefault="00C33B44" w:rsidP="00C33B44"/>
    <w:p w:rsidR="00C33B44" w:rsidRPr="00FE1B26" w:rsidRDefault="00C33B44" w:rsidP="00C33B44"/>
    <w:p w:rsidR="00C33B44" w:rsidRPr="000F6CDF" w:rsidRDefault="00C33B44" w:rsidP="00C33B44">
      <w:pPr>
        <w:pStyle w:val="1"/>
        <w:ind w:left="4536"/>
        <w:jc w:val="both"/>
        <w:rPr>
          <w:b w:val="0"/>
          <w:sz w:val="24"/>
          <w:szCs w:val="24"/>
        </w:rPr>
      </w:pPr>
      <w:r w:rsidRPr="000F6CDF">
        <w:rPr>
          <w:b w:val="0"/>
          <w:sz w:val="24"/>
          <w:szCs w:val="24"/>
        </w:rPr>
        <w:t xml:space="preserve"> Приложение № 4</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6CDF">
        <w:rPr>
          <w:rFonts w:ascii="Times New Roman" w:hAnsi="Times New Roman" w:cs="Times New Roman"/>
          <w:sz w:val="24"/>
          <w:szCs w:val="24"/>
        </w:rPr>
        <w:t xml:space="preserve"> к административному регламенту</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FE1B26" w:rsidRDefault="00C33B44" w:rsidP="00C33B44">
      <w:pPr>
        <w:widowControl w:val="0"/>
        <w:autoSpaceDE w:val="0"/>
        <w:autoSpaceDN w:val="0"/>
        <w:adjustRightInd w:val="0"/>
        <w:spacing w:line="240" w:lineRule="auto"/>
        <w:ind w:left="4536"/>
        <w:rPr>
          <w:rFonts w:ascii="Times New Roman" w:hAnsi="Times New Roman" w:cs="Times New Roman"/>
          <w:sz w:val="24"/>
          <w:szCs w:val="24"/>
          <w:u w:val="single"/>
        </w:rPr>
      </w:pPr>
      <w:r w:rsidRPr="000F6CDF">
        <w:rPr>
          <w:rFonts w:ascii="Times New Roman" w:hAnsi="Times New Roman" w:cs="Times New Roman"/>
          <w:sz w:val="24"/>
          <w:szCs w:val="24"/>
        </w:rPr>
        <w:t>В админ</w:t>
      </w:r>
      <w:r>
        <w:rPr>
          <w:rFonts w:ascii="Times New Roman" w:hAnsi="Times New Roman" w:cs="Times New Roman"/>
          <w:sz w:val="24"/>
          <w:szCs w:val="24"/>
        </w:rPr>
        <w:t xml:space="preserve">истрацию </w:t>
      </w:r>
      <w:proofErr w:type="spellStart"/>
      <w:r w:rsidR="009F0A0C">
        <w:rPr>
          <w:rFonts w:ascii="Times New Roman" w:hAnsi="Times New Roman" w:cs="Times New Roman"/>
          <w:sz w:val="24"/>
          <w:szCs w:val="24"/>
        </w:rPr>
        <w:t>Рожкинского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Малмыжского</w:t>
      </w:r>
      <w:proofErr w:type="spellEnd"/>
      <w:r>
        <w:rPr>
          <w:rFonts w:ascii="Times New Roman" w:hAnsi="Times New Roman" w:cs="Times New Roman"/>
          <w:sz w:val="24"/>
          <w:szCs w:val="24"/>
        </w:rPr>
        <w:t xml:space="preserve"> района </w:t>
      </w:r>
      <w:r w:rsidRPr="000F6CDF">
        <w:rPr>
          <w:rFonts w:ascii="Times New Roman" w:hAnsi="Times New Roman" w:cs="Times New Roman"/>
          <w:sz w:val="24"/>
          <w:szCs w:val="24"/>
        </w:rPr>
        <w:t xml:space="preserve"> </w:t>
      </w:r>
      <w:r w:rsidRPr="00FE1B26">
        <w:rPr>
          <w:rFonts w:ascii="Times New Roman" w:hAnsi="Times New Roman" w:cs="Times New Roman"/>
          <w:sz w:val="24"/>
          <w:szCs w:val="24"/>
          <w:u w:val="single"/>
        </w:rPr>
        <w:t>Кировской области</w:t>
      </w:r>
      <w:r>
        <w:rPr>
          <w:rFonts w:ascii="Times New Roman" w:hAnsi="Times New Roman" w:cs="Times New Roman"/>
          <w:sz w:val="24"/>
          <w:szCs w:val="24"/>
          <w:u w:val="single"/>
        </w:rPr>
        <w:t>____________________</w:t>
      </w:r>
    </w:p>
    <w:p w:rsidR="00C33B44" w:rsidRPr="000F6CDF" w:rsidRDefault="00C33B44" w:rsidP="00C33B44">
      <w:pPr>
        <w:widowControl w:val="0"/>
        <w:autoSpaceDE w:val="0"/>
        <w:autoSpaceDN w:val="0"/>
        <w:adjustRightInd w:val="0"/>
        <w:spacing w:line="240" w:lineRule="auto"/>
        <w:ind w:left="4536"/>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 xml:space="preserve"> (наименование муниципального образования)</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lastRenderedPageBreak/>
        <w:t>от _____________________________</w:t>
      </w:r>
      <w:r>
        <w:rPr>
          <w:rFonts w:ascii="Times New Roman" w:hAnsi="Times New Roman" w:cs="Times New Roman"/>
          <w:sz w:val="24"/>
          <w:szCs w:val="24"/>
        </w:rPr>
        <w:t>_____</w:t>
      </w:r>
      <w:r w:rsidRPr="000F6CDF">
        <w:rPr>
          <w:rFonts w:ascii="Times New Roman" w:hAnsi="Times New Roman" w:cs="Times New Roman"/>
          <w:sz w:val="24"/>
          <w:szCs w:val="24"/>
        </w:rPr>
        <w:t>_</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t>_______________________________</w:t>
      </w:r>
      <w:r>
        <w:rPr>
          <w:rFonts w:ascii="Times New Roman" w:hAnsi="Times New Roman" w:cs="Times New Roman"/>
          <w:sz w:val="24"/>
          <w:szCs w:val="24"/>
        </w:rPr>
        <w:t>_____</w:t>
      </w:r>
      <w:r w:rsidRPr="000F6CDF">
        <w:rPr>
          <w:rFonts w:ascii="Times New Roman" w:hAnsi="Times New Roman" w:cs="Times New Roman"/>
          <w:sz w:val="24"/>
          <w:szCs w:val="24"/>
        </w:rPr>
        <w:t>_</w:t>
      </w:r>
    </w:p>
    <w:p w:rsidR="00C33B44" w:rsidRDefault="00C33B44" w:rsidP="00C33B44">
      <w:pPr>
        <w:widowControl w:val="0"/>
        <w:autoSpaceDE w:val="0"/>
        <w:autoSpaceDN w:val="0"/>
        <w:adjustRightInd w:val="0"/>
        <w:spacing w:line="240" w:lineRule="auto"/>
        <w:ind w:left="4536"/>
        <w:jc w:val="center"/>
        <w:rPr>
          <w:rFonts w:ascii="Times New Roman" w:hAnsi="Times New Roman" w:cs="Times New Roman"/>
          <w:sz w:val="24"/>
          <w:szCs w:val="24"/>
          <w:vertAlign w:val="superscript"/>
        </w:rPr>
      </w:pPr>
      <w:proofErr w:type="gramStart"/>
      <w:r w:rsidRPr="000F6CDF">
        <w:rPr>
          <w:rFonts w:ascii="Times New Roman" w:hAnsi="Times New Roman" w:cs="Times New Roman"/>
          <w:sz w:val="24"/>
          <w:szCs w:val="24"/>
          <w:vertAlign w:val="superscript"/>
        </w:rPr>
        <w:t xml:space="preserve">(Ф.И.О. заявителя; наименование организации, Ф.И.О., </w:t>
      </w:r>
      <w:proofErr w:type="gramEnd"/>
    </w:p>
    <w:p w:rsidR="00C33B44" w:rsidRPr="000F6CDF" w:rsidRDefault="00C33B44" w:rsidP="00C33B44">
      <w:pPr>
        <w:widowControl w:val="0"/>
        <w:autoSpaceDE w:val="0"/>
        <w:autoSpaceDN w:val="0"/>
        <w:adjustRightInd w:val="0"/>
        <w:spacing w:line="240" w:lineRule="auto"/>
        <w:ind w:left="4536"/>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должность руководителя, ИНН)</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t>Почтовый индекс, адрес: _________</w:t>
      </w:r>
      <w:r>
        <w:rPr>
          <w:rFonts w:ascii="Times New Roman" w:hAnsi="Times New Roman" w:cs="Times New Roman"/>
          <w:sz w:val="24"/>
          <w:szCs w:val="24"/>
        </w:rPr>
        <w:t>_____</w:t>
      </w:r>
      <w:r w:rsidRPr="000F6CDF">
        <w:rPr>
          <w:rFonts w:ascii="Times New Roman" w:hAnsi="Times New Roman" w:cs="Times New Roman"/>
          <w:sz w:val="24"/>
          <w:szCs w:val="24"/>
        </w:rPr>
        <w:t>_</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t>________________________________</w:t>
      </w:r>
      <w:r>
        <w:rPr>
          <w:rFonts w:ascii="Times New Roman" w:hAnsi="Times New Roman" w:cs="Times New Roman"/>
          <w:sz w:val="24"/>
          <w:szCs w:val="24"/>
        </w:rPr>
        <w:t>_____</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t>______________________________</w:t>
      </w:r>
      <w:r>
        <w:rPr>
          <w:rFonts w:ascii="Times New Roman" w:hAnsi="Times New Roman" w:cs="Times New Roman"/>
          <w:sz w:val="24"/>
          <w:szCs w:val="24"/>
        </w:rPr>
        <w:t>_____</w:t>
      </w:r>
      <w:r w:rsidRPr="000F6CDF">
        <w:rPr>
          <w:rFonts w:ascii="Times New Roman" w:hAnsi="Times New Roman" w:cs="Times New Roman"/>
          <w:sz w:val="24"/>
          <w:szCs w:val="24"/>
        </w:rPr>
        <w:t>__</w:t>
      </w:r>
    </w:p>
    <w:p w:rsidR="00C33B44" w:rsidRPr="000F6CDF" w:rsidRDefault="00C33B44" w:rsidP="00C33B44">
      <w:pPr>
        <w:widowControl w:val="0"/>
        <w:autoSpaceDE w:val="0"/>
        <w:autoSpaceDN w:val="0"/>
        <w:adjustRightInd w:val="0"/>
        <w:spacing w:line="240" w:lineRule="auto"/>
        <w:ind w:left="4536"/>
        <w:rPr>
          <w:rFonts w:ascii="Times New Roman" w:hAnsi="Times New Roman" w:cs="Times New Roman"/>
          <w:sz w:val="24"/>
          <w:szCs w:val="24"/>
        </w:rPr>
      </w:pPr>
      <w:r w:rsidRPr="000F6CDF">
        <w:rPr>
          <w:rFonts w:ascii="Times New Roman" w:hAnsi="Times New Roman" w:cs="Times New Roman"/>
          <w:sz w:val="24"/>
          <w:szCs w:val="24"/>
        </w:rPr>
        <w:t>Телефон: _______________________</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rPr>
      </w:pPr>
    </w:p>
    <w:p w:rsidR="00C33B44" w:rsidRPr="00FE1B26" w:rsidRDefault="00C33B44" w:rsidP="00C33B44">
      <w:pPr>
        <w:widowControl w:val="0"/>
        <w:autoSpaceDE w:val="0"/>
        <w:autoSpaceDN w:val="0"/>
        <w:adjustRightInd w:val="0"/>
        <w:spacing w:line="240" w:lineRule="auto"/>
        <w:jc w:val="center"/>
        <w:rPr>
          <w:rFonts w:ascii="Times New Roman" w:hAnsi="Times New Roman" w:cs="Times New Roman"/>
          <w:b/>
          <w:sz w:val="24"/>
          <w:szCs w:val="24"/>
        </w:rPr>
      </w:pPr>
      <w:r w:rsidRPr="00FE1B26">
        <w:rPr>
          <w:rFonts w:ascii="Times New Roman" w:hAnsi="Times New Roman" w:cs="Times New Roman"/>
          <w:b/>
          <w:sz w:val="24"/>
          <w:szCs w:val="24"/>
        </w:rPr>
        <w:t>ЗАЯВЛЕНИЕ</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Прошу внести изменение в соглашение об установлении сервитута, ___________________________________________________________</w:t>
      </w:r>
      <w:r>
        <w:rPr>
          <w:rFonts w:ascii="Times New Roman" w:hAnsi="Times New Roman" w:cs="Times New Roman"/>
          <w:sz w:val="24"/>
          <w:szCs w:val="24"/>
        </w:rPr>
        <w:t>______________</w:t>
      </w:r>
      <w:r w:rsidRPr="000F6CDF">
        <w:rPr>
          <w:rFonts w:ascii="Times New Roman" w:hAnsi="Times New Roman" w:cs="Times New Roman"/>
          <w:sz w:val="24"/>
          <w:szCs w:val="24"/>
        </w:rPr>
        <w:t xml:space="preserve">_ </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r w:rsidRPr="000F6CDF">
        <w:rPr>
          <w:rFonts w:ascii="Times New Roman" w:hAnsi="Times New Roman" w:cs="Times New Roman"/>
          <w:sz w:val="24"/>
          <w:szCs w:val="24"/>
        </w:rPr>
        <w:t>______,</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(реквизиты соглашения документации по планировке территории)</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в связи с допущенными опечатками и (или) ошибками в тексте соглашения:</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0F6CDF">
        <w:rPr>
          <w:rFonts w:ascii="Times New Roman" w:hAnsi="Times New Roman" w:cs="Times New Roman"/>
          <w:sz w:val="24"/>
          <w:szCs w:val="24"/>
        </w:rPr>
        <w:t xml:space="preserve">__ </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0F6CDF">
        <w:rPr>
          <w:rFonts w:ascii="Times New Roman" w:hAnsi="Times New Roman" w:cs="Times New Roman"/>
          <w:sz w:val="24"/>
          <w:szCs w:val="24"/>
        </w:rPr>
        <w:t xml:space="preserve">__ </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(указываются допущенные опечатки и (или) ошибки</w:t>
      </w:r>
      <w:r>
        <w:rPr>
          <w:rFonts w:ascii="Times New Roman" w:hAnsi="Times New Roman" w:cs="Times New Roman"/>
          <w:sz w:val="24"/>
          <w:szCs w:val="24"/>
          <w:vertAlign w:val="superscript"/>
        </w:rPr>
        <w:t xml:space="preserve"> </w:t>
      </w:r>
      <w:r w:rsidRPr="000F6CDF">
        <w:rPr>
          <w:rFonts w:ascii="Times New Roman" w:hAnsi="Times New Roman" w:cs="Times New Roman"/>
          <w:sz w:val="24"/>
          <w:szCs w:val="24"/>
          <w:vertAlign w:val="superscript"/>
        </w:rPr>
        <w:t>и предлагаемая новая редакция текста изменений)</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______________</w:t>
      </w:r>
      <w:r w:rsidRPr="000F6CDF">
        <w:rPr>
          <w:rFonts w:ascii="Times New Roman" w:hAnsi="Times New Roman" w:cs="Times New Roman"/>
          <w:sz w:val="24"/>
          <w:szCs w:val="24"/>
        </w:rPr>
        <w:tab/>
      </w:r>
      <w:r w:rsidRPr="000F6CDF">
        <w:rPr>
          <w:rFonts w:ascii="Times New Roman" w:hAnsi="Times New Roman" w:cs="Times New Roman"/>
          <w:sz w:val="24"/>
          <w:szCs w:val="24"/>
        </w:rPr>
        <w:tab/>
      </w:r>
      <w:r w:rsidRPr="000F6CDF">
        <w:rPr>
          <w:rFonts w:ascii="Times New Roman" w:hAnsi="Times New Roman" w:cs="Times New Roman"/>
          <w:sz w:val="24"/>
          <w:szCs w:val="24"/>
        </w:rPr>
        <w:tab/>
      </w:r>
      <w:r w:rsidRPr="000F6CDF">
        <w:rPr>
          <w:rFonts w:ascii="Times New Roman" w:hAnsi="Times New Roman" w:cs="Times New Roman"/>
          <w:sz w:val="24"/>
          <w:szCs w:val="24"/>
        </w:rPr>
        <w:tab/>
      </w:r>
      <w:r w:rsidRPr="000F6CDF">
        <w:rPr>
          <w:rFonts w:ascii="Times New Roman" w:hAnsi="Times New Roman" w:cs="Times New Roman"/>
          <w:sz w:val="24"/>
          <w:szCs w:val="24"/>
        </w:rPr>
        <w:tab/>
      </w:r>
      <w:r w:rsidRPr="000F6CDF">
        <w:rPr>
          <w:rFonts w:ascii="Times New Roman" w:hAnsi="Times New Roman" w:cs="Times New Roman"/>
          <w:sz w:val="24"/>
          <w:szCs w:val="24"/>
        </w:rPr>
        <w:tab/>
      </w:r>
      <w:r w:rsidRPr="000F6CDF">
        <w:rPr>
          <w:rFonts w:ascii="Times New Roman" w:hAnsi="Times New Roman" w:cs="Times New Roman"/>
          <w:sz w:val="24"/>
          <w:szCs w:val="24"/>
        </w:rPr>
        <w:tab/>
        <w:t>___________________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 xml:space="preserve">           Дата                </w:t>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r>
      <w:r w:rsidRPr="000F6CDF">
        <w:rPr>
          <w:rFonts w:ascii="Times New Roman" w:hAnsi="Times New Roman" w:cs="Times New Roman"/>
          <w:sz w:val="24"/>
          <w:szCs w:val="24"/>
          <w:vertAlign w:val="superscript"/>
        </w:rPr>
        <w:tab/>
        <w:t>Подпись заявителя</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Приложение:</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1. _________________________________________________________</w:t>
      </w:r>
    </w:p>
    <w:p w:rsidR="00C33B44" w:rsidRPr="000F6CDF" w:rsidRDefault="00C33B44" w:rsidP="00C33B44">
      <w:pPr>
        <w:widowControl w:val="0"/>
        <w:autoSpaceDE w:val="0"/>
        <w:autoSpaceDN w:val="0"/>
        <w:adjustRightInd w:val="0"/>
        <w:spacing w:line="240" w:lineRule="auto"/>
        <w:rPr>
          <w:rFonts w:ascii="Times New Roman" w:hAnsi="Times New Roman" w:cs="Times New Roman"/>
          <w:sz w:val="24"/>
          <w:szCs w:val="24"/>
        </w:rPr>
      </w:pPr>
      <w:r w:rsidRPr="000F6CDF">
        <w:rPr>
          <w:rFonts w:ascii="Times New Roman" w:hAnsi="Times New Roman" w:cs="Times New Roman"/>
          <w:sz w:val="24"/>
          <w:szCs w:val="24"/>
        </w:rPr>
        <w:t xml:space="preserve">2. _________________________________________________________ </w:t>
      </w:r>
    </w:p>
    <w:p w:rsidR="00C33B44" w:rsidRPr="000F6CDF" w:rsidRDefault="00C33B44" w:rsidP="00C33B44">
      <w:pPr>
        <w:widowControl w:val="0"/>
        <w:autoSpaceDE w:val="0"/>
        <w:autoSpaceDN w:val="0"/>
        <w:adjustRightInd w:val="0"/>
        <w:spacing w:line="240" w:lineRule="auto"/>
        <w:jc w:val="center"/>
        <w:rPr>
          <w:rFonts w:ascii="Times New Roman" w:hAnsi="Times New Roman" w:cs="Times New Roman"/>
          <w:sz w:val="24"/>
          <w:szCs w:val="24"/>
          <w:vertAlign w:val="superscript"/>
        </w:rPr>
      </w:pPr>
      <w:r w:rsidRPr="000F6CDF">
        <w:rPr>
          <w:rFonts w:ascii="Times New Roman" w:hAnsi="Times New Roman" w:cs="Times New Roman"/>
          <w:sz w:val="24"/>
          <w:szCs w:val="24"/>
          <w:vertAlign w:val="superscript"/>
        </w:rPr>
        <w:t>(Документы, которые заявитель прикладывает к заявлению самостоятельно)</w:t>
      </w: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widowControl w:val="0"/>
        <w:autoSpaceDE w:val="0"/>
        <w:autoSpaceDN w:val="0"/>
        <w:adjustRightInd w:val="0"/>
        <w:spacing w:line="240" w:lineRule="auto"/>
        <w:jc w:val="center"/>
        <w:rPr>
          <w:szCs w:val="28"/>
          <w:vertAlign w:val="superscript"/>
        </w:rPr>
      </w:pPr>
    </w:p>
    <w:p w:rsidR="00C33B44" w:rsidRDefault="00C33B44" w:rsidP="00C33B44">
      <w:pPr>
        <w:suppressAutoHyphens/>
        <w:ind w:firstLine="709"/>
        <w:jc w:val="center"/>
        <w:rPr>
          <w:sz w:val="28"/>
          <w:szCs w:val="28"/>
        </w:rPr>
      </w:pPr>
      <w:r w:rsidRPr="000F6CDF">
        <w:rPr>
          <w:rFonts w:ascii="Times New Roman" w:hAnsi="Times New Roman" w:cs="Times New Roman"/>
          <w:sz w:val="28"/>
          <w:szCs w:val="28"/>
          <w:vertAlign w:val="superscript"/>
        </w:rPr>
        <w:t>__________</w:t>
      </w:r>
      <w:r>
        <w:rPr>
          <w:rFonts w:ascii="Times New Roman" w:hAnsi="Times New Roman" w:cs="Times New Roman"/>
          <w:sz w:val="28"/>
          <w:szCs w:val="28"/>
          <w:vertAlign w:val="superscript"/>
        </w:rPr>
        <w:t>_____</w:t>
      </w:r>
      <w:r w:rsidRPr="000F6CDF">
        <w:rPr>
          <w:rFonts w:ascii="Times New Roman" w:hAnsi="Times New Roman" w:cs="Times New Roman"/>
          <w:sz w:val="28"/>
          <w:szCs w:val="28"/>
          <w:vertAlign w:val="superscript"/>
        </w:rPr>
        <w:t>____</w:t>
      </w:r>
    </w:p>
    <w:p w:rsidR="00C33B44" w:rsidRDefault="00C33B44" w:rsidP="00C33B44"/>
    <w:p w:rsidR="00BD4184" w:rsidRPr="00C33B44" w:rsidRDefault="00BD4184" w:rsidP="00C33B44">
      <w:pPr>
        <w:rPr>
          <w:szCs w:val="24"/>
        </w:rPr>
      </w:pPr>
    </w:p>
    <w:sectPr w:rsidR="00BD4184" w:rsidRPr="00C33B44" w:rsidSect="00C33B44">
      <w:headerReference w:type="default" r:id="rId1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22" w:rsidRDefault="00873922" w:rsidP="00F628D4">
      <w:pPr>
        <w:spacing w:line="240" w:lineRule="auto"/>
      </w:pPr>
      <w:r>
        <w:separator/>
      </w:r>
    </w:p>
  </w:endnote>
  <w:endnote w:type="continuationSeparator" w:id="0">
    <w:p w:rsidR="00873922" w:rsidRDefault="00873922" w:rsidP="00F628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44" w:rsidRDefault="00067313" w:rsidP="00C33B44">
    <w:pPr>
      <w:pStyle w:val="ab"/>
      <w:framePr w:wrap="around" w:vAnchor="text" w:hAnchor="margin" w:xAlign="center" w:y="1"/>
      <w:rPr>
        <w:rStyle w:val="af0"/>
      </w:rPr>
    </w:pPr>
    <w:r>
      <w:rPr>
        <w:rStyle w:val="af0"/>
      </w:rPr>
      <w:fldChar w:fldCharType="begin"/>
    </w:r>
    <w:r w:rsidR="00C33B44">
      <w:rPr>
        <w:rStyle w:val="af0"/>
      </w:rPr>
      <w:instrText xml:space="preserve">PAGE  </w:instrText>
    </w:r>
    <w:r>
      <w:rPr>
        <w:rStyle w:val="af0"/>
      </w:rPr>
      <w:fldChar w:fldCharType="end"/>
    </w:r>
  </w:p>
  <w:p w:rsidR="00C33B44" w:rsidRDefault="00C33B4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44" w:rsidRDefault="00C33B44" w:rsidP="00C33B44">
    <w:pPr>
      <w:pStyle w:val="ab"/>
      <w:framePr w:wrap="around" w:vAnchor="text" w:hAnchor="margin" w:xAlign="center" w:y="1"/>
      <w:rPr>
        <w:rStyle w:val="af0"/>
      </w:rPr>
    </w:pPr>
  </w:p>
  <w:p w:rsidR="00C33B44" w:rsidRDefault="00C33B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22" w:rsidRDefault="00873922" w:rsidP="00F628D4">
      <w:pPr>
        <w:spacing w:line="240" w:lineRule="auto"/>
      </w:pPr>
      <w:r>
        <w:separator/>
      </w:r>
    </w:p>
  </w:footnote>
  <w:footnote w:type="continuationSeparator" w:id="0">
    <w:p w:rsidR="00873922" w:rsidRDefault="00873922" w:rsidP="00F628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268"/>
      <w:docPartObj>
        <w:docPartGallery w:val="Page Numbers (Top of Page)"/>
        <w:docPartUnique/>
      </w:docPartObj>
    </w:sdtPr>
    <w:sdtContent>
      <w:p w:rsidR="00C33B44" w:rsidRDefault="00067313">
        <w:pPr>
          <w:pStyle w:val="a4"/>
          <w:jc w:val="center"/>
        </w:pPr>
        <w:fldSimple w:instr=" PAGE   \* MERGEFORMAT ">
          <w:r w:rsidR="00A00669">
            <w:rPr>
              <w:noProof/>
            </w:rPr>
            <w:t>30</w:t>
          </w:r>
        </w:fldSimple>
      </w:p>
    </w:sdtContent>
  </w:sdt>
  <w:p w:rsidR="00C33B44" w:rsidRDefault="00C33B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44" w:rsidRDefault="00C33B44" w:rsidP="00C33B4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44" w:rsidRPr="00F628D4" w:rsidRDefault="00C33B44" w:rsidP="00F628D4">
    <w:pPr>
      <w:pStyle w:val="a4"/>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62BA"/>
    <w:rsid w:val="00000A32"/>
    <w:rsid w:val="00000B6B"/>
    <w:rsid w:val="000039AE"/>
    <w:rsid w:val="00004642"/>
    <w:rsid w:val="00011F2C"/>
    <w:rsid w:val="00012AD6"/>
    <w:rsid w:val="00017256"/>
    <w:rsid w:val="00020198"/>
    <w:rsid w:val="000207D9"/>
    <w:rsid w:val="00021424"/>
    <w:rsid w:val="000228D9"/>
    <w:rsid w:val="00022E2D"/>
    <w:rsid w:val="00027D2E"/>
    <w:rsid w:val="00030C09"/>
    <w:rsid w:val="00031050"/>
    <w:rsid w:val="00032382"/>
    <w:rsid w:val="0003332B"/>
    <w:rsid w:val="0003337D"/>
    <w:rsid w:val="000352C2"/>
    <w:rsid w:val="0003676F"/>
    <w:rsid w:val="00036CF7"/>
    <w:rsid w:val="000414AF"/>
    <w:rsid w:val="00041EC6"/>
    <w:rsid w:val="000453B5"/>
    <w:rsid w:val="00051DAF"/>
    <w:rsid w:val="00052361"/>
    <w:rsid w:val="00055931"/>
    <w:rsid w:val="000561C9"/>
    <w:rsid w:val="0005646D"/>
    <w:rsid w:val="00057790"/>
    <w:rsid w:val="00057B4D"/>
    <w:rsid w:val="0006209C"/>
    <w:rsid w:val="000624DA"/>
    <w:rsid w:val="0006486B"/>
    <w:rsid w:val="00065445"/>
    <w:rsid w:val="00067313"/>
    <w:rsid w:val="000679D5"/>
    <w:rsid w:val="00073423"/>
    <w:rsid w:val="000739F2"/>
    <w:rsid w:val="00073FC7"/>
    <w:rsid w:val="00074702"/>
    <w:rsid w:val="00076BC8"/>
    <w:rsid w:val="00076D2E"/>
    <w:rsid w:val="000835AF"/>
    <w:rsid w:val="00085201"/>
    <w:rsid w:val="0008579E"/>
    <w:rsid w:val="00085C08"/>
    <w:rsid w:val="00086A3D"/>
    <w:rsid w:val="00087B87"/>
    <w:rsid w:val="0009170C"/>
    <w:rsid w:val="00092E28"/>
    <w:rsid w:val="00093AAD"/>
    <w:rsid w:val="00093D1D"/>
    <w:rsid w:val="000976CB"/>
    <w:rsid w:val="000A24B7"/>
    <w:rsid w:val="000A2516"/>
    <w:rsid w:val="000A3E0C"/>
    <w:rsid w:val="000A4512"/>
    <w:rsid w:val="000A7AB1"/>
    <w:rsid w:val="000B12CF"/>
    <w:rsid w:val="000B2676"/>
    <w:rsid w:val="000B61FE"/>
    <w:rsid w:val="000C045E"/>
    <w:rsid w:val="000C0865"/>
    <w:rsid w:val="000C27CC"/>
    <w:rsid w:val="000C40F0"/>
    <w:rsid w:val="000C5064"/>
    <w:rsid w:val="000C715C"/>
    <w:rsid w:val="000D00EA"/>
    <w:rsid w:val="000D3548"/>
    <w:rsid w:val="000D4F2F"/>
    <w:rsid w:val="000F08DB"/>
    <w:rsid w:val="000F0E5A"/>
    <w:rsid w:val="000F2C56"/>
    <w:rsid w:val="000F2F08"/>
    <w:rsid w:val="000F6AAB"/>
    <w:rsid w:val="000F7ABA"/>
    <w:rsid w:val="00100077"/>
    <w:rsid w:val="0010013E"/>
    <w:rsid w:val="001008D7"/>
    <w:rsid w:val="001063C4"/>
    <w:rsid w:val="001077D4"/>
    <w:rsid w:val="00110217"/>
    <w:rsid w:val="00110663"/>
    <w:rsid w:val="00110D7F"/>
    <w:rsid w:val="00110F79"/>
    <w:rsid w:val="00115E13"/>
    <w:rsid w:val="00117103"/>
    <w:rsid w:val="0011738F"/>
    <w:rsid w:val="00123D15"/>
    <w:rsid w:val="001256BB"/>
    <w:rsid w:val="00131500"/>
    <w:rsid w:val="00132C98"/>
    <w:rsid w:val="00133873"/>
    <w:rsid w:val="00135393"/>
    <w:rsid w:val="00140AAF"/>
    <w:rsid w:val="00142777"/>
    <w:rsid w:val="00144C6C"/>
    <w:rsid w:val="00144F79"/>
    <w:rsid w:val="00146E53"/>
    <w:rsid w:val="00153144"/>
    <w:rsid w:val="00155AD4"/>
    <w:rsid w:val="00156DF9"/>
    <w:rsid w:val="001579A2"/>
    <w:rsid w:val="00160D9E"/>
    <w:rsid w:val="0016100C"/>
    <w:rsid w:val="00162E83"/>
    <w:rsid w:val="00163511"/>
    <w:rsid w:val="001637F9"/>
    <w:rsid w:val="00167637"/>
    <w:rsid w:val="00167684"/>
    <w:rsid w:val="001676EF"/>
    <w:rsid w:val="00170444"/>
    <w:rsid w:val="001711B9"/>
    <w:rsid w:val="00172878"/>
    <w:rsid w:val="001737CF"/>
    <w:rsid w:val="00176375"/>
    <w:rsid w:val="00177BEF"/>
    <w:rsid w:val="001804B6"/>
    <w:rsid w:val="00185F5B"/>
    <w:rsid w:val="001870DB"/>
    <w:rsid w:val="00187563"/>
    <w:rsid w:val="00195889"/>
    <w:rsid w:val="001A0F9B"/>
    <w:rsid w:val="001A1465"/>
    <w:rsid w:val="001A1EF5"/>
    <w:rsid w:val="001A2C2A"/>
    <w:rsid w:val="001A34CD"/>
    <w:rsid w:val="001A3B48"/>
    <w:rsid w:val="001A512A"/>
    <w:rsid w:val="001A6971"/>
    <w:rsid w:val="001B3A06"/>
    <w:rsid w:val="001B4CC1"/>
    <w:rsid w:val="001B6960"/>
    <w:rsid w:val="001C3E38"/>
    <w:rsid w:val="001D0AC7"/>
    <w:rsid w:val="001D6400"/>
    <w:rsid w:val="001D735B"/>
    <w:rsid w:val="001D7C9B"/>
    <w:rsid w:val="001E12B7"/>
    <w:rsid w:val="001E1E49"/>
    <w:rsid w:val="001E49EC"/>
    <w:rsid w:val="001F21C9"/>
    <w:rsid w:val="001F5622"/>
    <w:rsid w:val="001F57A8"/>
    <w:rsid w:val="001F6E4A"/>
    <w:rsid w:val="00201C98"/>
    <w:rsid w:val="00210165"/>
    <w:rsid w:val="00217E63"/>
    <w:rsid w:val="00221D6F"/>
    <w:rsid w:val="0022535D"/>
    <w:rsid w:val="00226286"/>
    <w:rsid w:val="00226F00"/>
    <w:rsid w:val="00230693"/>
    <w:rsid w:val="00230F8C"/>
    <w:rsid w:val="00231609"/>
    <w:rsid w:val="00232817"/>
    <w:rsid w:val="00232E3B"/>
    <w:rsid w:val="002338FB"/>
    <w:rsid w:val="00234C41"/>
    <w:rsid w:val="00235104"/>
    <w:rsid w:val="0024162C"/>
    <w:rsid w:val="00241744"/>
    <w:rsid w:val="00241BAD"/>
    <w:rsid w:val="00243D66"/>
    <w:rsid w:val="00244217"/>
    <w:rsid w:val="002469A2"/>
    <w:rsid w:val="00247BBE"/>
    <w:rsid w:val="00253547"/>
    <w:rsid w:val="00253CB1"/>
    <w:rsid w:val="00255009"/>
    <w:rsid w:val="002560BA"/>
    <w:rsid w:val="00257810"/>
    <w:rsid w:val="00257975"/>
    <w:rsid w:val="002621B0"/>
    <w:rsid w:val="00262F17"/>
    <w:rsid w:val="00263E2C"/>
    <w:rsid w:val="002651E0"/>
    <w:rsid w:val="002652FF"/>
    <w:rsid w:val="00265721"/>
    <w:rsid w:val="002666EA"/>
    <w:rsid w:val="002720F4"/>
    <w:rsid w:val="002722CA"/>
    <w:rsid w:val="002801A1"/>
    <w:rsid w:val="00280DF2"/>
    <w:rsid w:val="00282F56"/>
    <w:rsid w:val="002854DA"/>
    <w:rsid w:val="00286786"/>
    <w:rsid w:val="00286C5F"/>
    <w:rsid w:val="0029491D"/>
    <w:rsid w:val="002950E2"/>
    <w:rsid w:val="00295E91"/>
    <w:rsid w:val="002A010C"/>
    <w:rsid w:val="002A051B"/>
    <w:rsid w:val="002A349A"/>
    <w:rsid w:val="002A547F"/>
    <w:rsid w:val="002B3C3B"/>
    <w:rsid w:val="002B4C82"/>
    <w:rsid w:val="002C21EE"/>
    <w:rsid w:val="002C2C1A"/>
    <w:rsid w:val="002C3389"/>
    <w:rsid w:val="002C3826"/>
    <w:rsid w:val="002C46E6"/>
    <w:rsid w:val="002C5CA7"/>
    <w:rsid w:val="002D00AA"/>
    <w:rsid w:val="002D10A1"/>
    <w:rsid w:val="002D10CC"/>
    <w:rsid w:val="002D1140"/>
    <w:rsid w:val="002D18F6"/>
    <w:rsid w:val="002D2279"/>
    <w:rsid w:val="002D4BE3"/>
    <w:rsid w:val="002D52BB"/>
    <w:rsid w:val="002D5F6D"/>
    <w:rsid w:val="002E60CF"/>
    <w:rsid w:val="002F05E9"/>
    <w:rsid w:val="002F0666"/>
    <w:rsid w:val="002F10A9"/>
    <w:rsid w:val="002F47BF"/>
    <w:rsid w:val="00300E7D"/>
    <w:rsid w:val="00302D4F"/>
    <w:rsid w:val="003047C5"/>
    <w:rsid w:val="00306FB7"/>
    <w:rsid w:val="00306FCF"/>
    <w:rsid w:val="0031107A"/>
    <w:rsid w:val="00312B26"/>
    <w:rsid w:val="00312C9E"/>
    <w:rsid w:val="00313100"/>
    <w:rsid w:val="0031322E"/>
    <w:rsid w:val="00313936"/>
    <w:rsid w:val="003150B0"/>
    <w:rsid w:val="00315C23"/>
    <w:rsid w:val="00317BE7"/>
    <w:rsid w:val="0032124D"/>
    <w:rsid w:val="00324AD1"/>
    <w:rsid w:val="00326074"/>
    <w:rsid w:val="00326300"/>
    <w:rsid w:val="00327153"/>
    <w:rsid w:val="00327A86"/>
    <w:rsid w:val="00327AF5"/>
    <w:rsid w:val="00327E95"/>
    <w:rsid w:val="00331E0E"/>
    <w:rsid w:val="00332596"/>
    <w:rsid w:val="00332DE7"/>
    <w:rsid w:val="003351B4"/>
    <w:rsid w:val="003362BA"/>
    <w:rsid w:val="003419BC"/>
    <w:rsid w:val="003514E9"/>
    <w:rsid w:val="003517DD"/>
    <w:rsid w:val="00353258"/>
    <w:rsid w:val="00353523"/>
    <w:rsid w:val="003535FE"/>
    <w:rsid w:val="00353B57"/>
    <w:rsid w:val="00356EA6"/>
    <w:rsid w:val="00362636"/>
    <w:rsid w:val="00373D88"/>
    <w:rsid w:val="0037429C"/>
    <w:rsid w:val="00374CA0"/>
    <w:rsid w:val="003752E3"/>
    <w:rsid w:val="003753D9"/>
    <w:rsid w:val="00376A1A"/>
    <w:rsid w:val="00376F06"/>
    <w:rsid w:val="0038595A"/>
    <w:rsid w:val="003924CB"/>
    <w:rsid w:val="00395755"/>
    <w:rsid w:val="00396A7D"/>
    <w:rsid w:val="003A1500"/>
    <w:rsid w:val="003A193F"/>
    <w:rsid w:val="003A3062"/>
    <w:rsid w:val="003A3430"/>
    <w:rsid w:val="003A40EA"/>
    <w:rsid w:val="003A657E"/>
    <w:rsid w:val="003B27CE"/>
    <w:rsid w:val="003B321A"/>
    <w:rsid w:val="003B46A6"/>
    <w:rsid w:val="003B4801"/>
    <w:rsid w:val="003B7A19"/>
    <w:rsid w:val="003C03C1"/>
    <w:rsid w:val="003C17E9"/>
    <w:rsid w:val="003C2B56"/>
    <w:rsid w:val="003C2BCD"/>
    <w:rsid w:val="003C37D2"/>
    <w:rsid w:val="003C3A5F"/>
    <w:rsid w:val="003D2FF1"/>
    <w:rsid w:val="003D4375"/>
    <w:rsid w:val="003E12F0"/>
    <w:rsid w:val="003E28EC"/>
    <w:rsid w:val="003E3FBE"/>
    <w:rsid w:val="003E5574"/>
    <w:rsid w:val="003E6DE6"/>
    <w:rsid w:val="003E6F5B"/>
    <w:rsid w:val="003E7F7E"/>
    <w:rsid w:val="003F0F9A"/>
    <w:rsid w:val="003F6502"/>
    <w:rsid w:val="003F6F17"/>
    <w:rsid w:val="003F7A24"/>
    <w:rsid w:val="00400902"/>
    <w:rsid w:val="00400BE5"/>
    <w:rsid w:val="004056E2"/>
    <w:rsid w:val="00413B65"/>
    <w:rsid w:val="0041560E"/>
    <w:rsid w:val="00415E09"/>
    <w:rsid w:val="00422207"/>
    <w:rsid w:val="00422E92"/>
    <w:rsid w:val="00423BF0"/>
    <w:rsid w:val="00424503"/>
    <w:rsid w:val="004249FD"/>
    <w:rsid w:val="00424E3C"/>
    <w:rsid w:val="004265AE"/>
    <w:rsid w:val="00431759"/>
    <w:rsid w:val="0043361D"/>
    <w:rsid w:val="00434C28"/>
    <w:rsid w:val="00435C48"/>
    <w:rsid w:val="004370A7"/>
    <w:rsid w:val="00437655"/>
    <w:rsid w:val="00440F8E"/>
    <w:rsid w:val="004420A6"/>
    <w:rsid w:val="004423B7"/>
    <w:rsid w:val="004479C2"/>
    <w:rsid w:val="00447B87"/>
    <w:rsid w:val="00460EF5"/>
    <w:rsid w:val="00461576"/>
    <w:rsid w:val="00464CD0"/>
    <w:rsid w:val="00465110"/>
    <w:rsid w:val="00465412"/>
    <w:rsid w:val="00465DA8"/>
    <w:rsid w:val="00467250"/>
    <w:rsid w:val="00467336"/>
    <w:rsid w:val="00470E24"/>
    <w:rsid w:val="004721CA"/>
    <w:rsid w:val="0047243F"/>
    <w:rsid w:val="00480410"/>
    <w:rsid w:val="00480A5D"/>
    <w:rsid w:val="00482123"/>
    <w:rsid w:val="00482184"/>
    <w:rsid w:val="00482970"/>
    <w:rsid w:val="004835AF"/>
    <w:rsid w:val="004849BE"/>
    <w:rsid w:val="00486D8D"/>
    <w:rsid w:val="00491D2C"/>
    <w:rsid w:val="0049603E"/>
    <w:rsid w:val="00497C53"/>
    <w:rsid w:val="004A08BC"/>
    <w:rsid w:val="004A0C1D"/>
    <w:rsid w:val="004A216A"/>
    <w:rsid w:val="004A28C8"/>
    <w:rsid w:val="004A2915"/>
    <w:rsid w:val="004A5B89"/>
    <w:rsid w:val="004A5F3F"/>
    <w:rsid w:val="004A7104"/>
    <w:rsid w:val="004A7438"/>
    <w:rsid w:val="004B20E2"/>
    <w:rsid w:val="004B2E35"/>
    <w:rsid w:val="004B4265"/>
    <w:rsid w:val="004B6B8D"/>
    <w:rsid w:val="004B7E93"/>
    <w:rsid w:val="004C4295"/>
    <w:rsid w:val="004D02EF"/>
    <w:rsid w:val="004D0383"/>
    <w:rsid w:val="004D05DD"/>
    <w:rsid w:val="004D45F2"/>
    <w:rsid w:val="004D50AD"/>
    <w:rsid w:val="004D69CE"/>
    <w:rsid w:val="004D7F06"/>
    <w:rsid w:val="004E0078"/>
    <w:rsid w:val="004E08C9"/>
    <w:rsid w:val="004E1C49"/>
    <w:rsid w:val="004E2AB1"/>
    <w:rsid w:val="004E2F3A"/>
    <w:rsid w:val="004E3BBB"/>
    <w:rsid w:val="004E5AE4"/>
    <w:rsid w:val="004E5E77"/>
    <w:rsid w:val="004E70BC"/>
    <w:rsid w:val="004F38E9"/>
    <w:rsid w:val="005033C1"/>
    <w:rsid w:val="00505270"/>
    <w:rsid w:val="00507FFD"/>
    <w:rsid w:val="00512430"/>
    <w:rsid w:val="00513F32"/>
    <w:rsid w:val="00520230"/>
    <w:rsid w:val="00522B98"/>
    <w:rsid w:val="00522EEF"/>
    <w:rsid w:val="0052472A"/>
    <w:rsid w:val="00525796"/>
    <w:rsid w:val="00530AD6"/>
    <w:rsid w:val="00533758"/>
    <w:rsid w:val="0053449E"/>
    <w:rsid w:val="00534B41"/>
    <w:rsid w:val="00540657"/>
    <w:rsid w:val="005469B4"/>
    <w:rsid w:val="005479D4"/>
    <w:rsid w:val="00550B16"/>
    <w:rsid w:val="0055478B"/>
    <w:rsid w:val="005556BA"/>
    <w:rsid w:val="00557121"/>
    <w:rsid w:val="005604E7"/>
    <w:rsid w:val="0056171C"/>
    <w:rsid w:val="00563FE1"/>
    <w:rsid w:val="00570285"/>
    <w:rsid w:val="00571BC7"/>
    <w:rsid w:val="00575CB7"/>
    <w:rsid w:val="00575EA9"/>
    <w:rsid w:val="00580694"/>
    <w:rsid w:val="005859DF"/>
    <w:rsid w:val="005865D5"/>
    <w:rsid w:val="0059279F"/>
    <w:rsid w:val="005939C6"/>
    <w:rsid w:val="00595093"/>
    <w:rsid w:val="00595342"/>
    <w:rsid w:val="00595586"/>
    <w:rsid w:val="00596E6F"/>
    <w:rsid w:val="005A0FCE"/>
    <w:rsid w:val="005A1FF8"/>
    <w:rsid w:val="005A40EC"/>
    <w:rsid w:val="005A4354"/>
    <w:rsid w:val="005A4827"/>
    <w:rsid w:val="005A523D"/>
    <w:rsid w:val="005A6397"/>
    <w:rsid w:val="005A75B3"/>
    <w:rsid w:val="005A7E66"/>
    <w:rsid w:val="005B1829"/>
    <w:rsid w:val="005B4405"/>
    <w:rsid w:val="005B4CB7"/>
    <w:rsid w:val="005B707E"/>
    <w:rsid w:val="005B741A"/>
    <w:rsid w:val="005C051B"/>
    <w:rsid w:val="005C12DA"/>
    <w:rsid w:val="005C1903"/>
    <w:rsid w:val="005C40D6"/>
    <w:rsid w:val="005C6D39"/>
    <w:rsid w:val="005C7C6C"/>
    <w:rsid w:val="005E095A"/>
    <w:rsid w:val="005E0CEC"/>
    <w:rsid w:val="005E20E9"/>
    <w:rsid w:val="005E2FF2"/>
    <w:rsid w:val="005E4339"/>
    <w:rsid w:val="005E72D3"/>
    <w:rsid w:val="005E7C38"/>
    <w:rsid w:val="005F5892"/>
    <w:rsid w:val="005F723B"/>
    <w:rsid w:val="006033B0"/>
    <w:rsid w:val="006048F4"/>
    <w:rsid w:val="006124AC"/>
    <w:rsid w:val="0061303F"/>
    <w:rsid w:val="006158CA"/>
    <w:rsid w:val="00616346"/>
    <w:rsid w:val="006171CA"/>
    <w:rsid w:val="0061785E"/>
    <w:rsid w:val="006210F2"/>
    <w:rsid w:val="0062395D"/>
    <w:rsid w:val="00624D9D"/>
    <w:rsid w:val="00624E39"/>
    <w:rsid w:val="0062673B"/>
    <w:rsid w:val="00627129"/>
    <w:rsid w:val="006306EA"/>
    <w:rsid w:val="00634672"/>
    <w:rsid w:val="00634AD4"/>
    <w:rsid w:val="006426D6"/>
    <w:rsid w:val="00642A5C"/>
    <w:rsid w:val="00643636"/>
    <w:rsid w:val="00645416"/>
    <w:rsid w:val="006513B8"/>
    <w:rsid w:val="00651A30"/>
    <w:rsid w:val="00653B2F"/>
    <w:rsid w:val="006563B2"/>
    <w:rsid w:val="00660E0D"/>
    <w:rsid w:val="00661304"/>
    <w:rsid w:val="0066361B"/>
    <w:rsid w:val="00664252"/>
    <w:rsid w:val="00664EBE"/>
    <w:rsid w:val="006662DA"/>
    <w:rsid w:val="00676A7D"/>
    <w:rsid w:val="00680C9B"/>
    <w:rsid w:val="00680DB8"/>
    <w:rsid w:val="00681BF2"/>
    <w:rsid w:val="00683FF2"/>
    <w:rsid w:val="00692768"/>
    <w:rsid w:val="006A26D3"/>
    <w:rsid w:val="006A2A98"/>
    <w:rsid w:val="006A3284"/>
    <w:rsid w:val="006A3446"/>
    <w:rsid w:val="006A64E1"/>
    <w:rsid w:val="006A71D2"/>
    <w:rsid w:val="006A7892"/>
    <w:rsid w:val="006B03F6"/>
    <w:rsid w:val="006B1FB5"/>
    <w:rsid w:val="006B2840"/>
    <w:rsid w:val="006B71EC"/>
    <w:rsid w:val="006C0031"/>
    <w:rsid w:val="006C2A97"/>
    <w:rsid w:val="006C3803"/>
    <w:rsid w:val="006C69FF"/>
    <w:rsid w:val="006D2A6E"/>
    <w:rsid w:val="006D2B6E"/>
    <w:rsid w:val="006D3736"/>
    <w:rsid w:val="006D4552"/>
    <w:rsid w:val="006D4568"/>
    <w:rsid w:val="006D4788"/>
    <w:rsid w:val="006D49DF"/>
    <w:rsid w:val="006D53A9"/>
    <w:rsid w:val="006D5618"/>
    <w:rsid w:val="006D7665"/>
    <w:rsid w:val="006E1301"/>
    <w:rsid w:val="006E199D"/>
    <w:rsid w:val="006E338E"/>
    <w:rsid w:val="006E3AAA"/>
    <w:rsid w:val="006E43AB"/>
    <w:rsid w:val="006E43EB"/>
    <w:rsid w:val="006E44FA"/>
    <w:rsid w:val="006E479E"/>
    <w:rsid w:val="006E556B"/>
    <w:rsid w:val="006E62CD"/>
    <w:rsid w:val="006E6C79"/>
    <w:rsid w:val="006F0280"/>
    <w:rsid w:val="006F1F8C"/>
    <w:rsid w:val="006F25A9"/>
    <w:rsid w:val="006F2F00"/>
    <w:rsid w:val="006F3819"/>
    <w:rsid w:val="006F3BEA"/>
    <w:rsid w:val="006F4EDF"/>
    <w:rsid w:val="006F625A"/>
    <w:rsid w:val="006F6298"/>
    <w:rsid w:val="007033D4"/>
    <w:rsid w:val="007108ED"/>
    <w:rsid w:val="00714B84"/>
    <w:rsid w:val="00716A88"/>
    <w:rsid w:val="00716EB9"/>
    <w:rsid w:val="00717C05"/>
    <w:rsid w:val="00720B86"/>
    <w:rsid w:val="00724DC4"/>
    <w:rsid w:val="00725A67"/>
    <w:rsid w:val="0072662D"/>
    <w:rsid w:val="00727DC9"/>
    <w:rsid w:val="00730F1C"/>
    <w:rsid w:val="00731791"/>
    <w:rsid w:val="0073353E"/>
    <w:rsid w:val="00736DF0"/>
    <w:rsid w:val="00737385"/>
    <w:rsid w:val="00737F79"/>
    <w:rsid w:val="0074369A"/>
    <w:rsid w:val="00754A28"/>
    <w:rsid w:val="0075610E"/>
    <w:rsid w:val="0075661C"/>
    <w:rsid w:val="0075709F"/>
    <w:rsid w:val="00757904"/>
    <w:rsid w:val="00760D7D"/>
    <w:rsid w:val="00762FAB"/>
    <w:rsid w:val="007634CF"/>
    <w:rsid w:val="00763C20"/>
    <w:rsid w:val="00764441"/>
    <w:rsid w:val="0076461B"/>
    <w:rsid w:val="007654BE"/>
    <w:rsid w:val="00767099"/>
    <w:rsid w:val="00767F52"/>
    <w:rsid w:val="007701D4"/>
    <w:rsid w:val="00771AAF"/>
    <w:rsid w:val="007761E8"/>
    <w:rsid w:val="00776CC7"/>
    <w:rsid w:val="007771C7"/>
    <w:rsid w:val="00777690"/>
    <w:rsid w:val="0078673C"/>
    <w:rsid w:val="00791A96"/>
    <w:rsid w:val="00796CA6"/>
    <w:rsid w:val="007B0193"/>
    <w:rsid w:val="007B06A0"/>
    <w:rsid w:val="007B475D"/>
    <w:rsid w:val="007B5AA6"/>
    <w:rsid w:val="007B62F7"/>
    <w:rsid w:val="007B7CCF"/>
    <w:rsid w:val="007C2EC5"/>
    <w:rsid w:val="007C30A1"/>
    <w:rsid w:val="007C69D1"/>
    <w:rsid w:val="007C7B8F"/>
    <w:rsid w:val="007C7F23"/>
    <w:rsid w:val="007D0713"/>
    <w:rsid w:val="007D1FD5"/>
    <w:rsid w:val="007D562A"/>
    <w:rsid w:val="007E1521"/>
    <w:rsid w:val="007E22BD"/>
    <w:rsid w:val="007E5A15"/>
    <w:rsid w:val="007E7643"/>
    <w:rsid w:val="007F06DB"/>
    <w:rsid w:val="007F074E"/>
    <w:rsid w:val="007F0888"/>
    <w:rsid w:val="007F2584"/>
    <w:rsid w:val="007F3643"/>
    <w:rsid w:val="00803A56"/>
    <w:rsid w:val="00804F12"/>
    <w:rsid w:val="00806559"/>
    <w:rsid w:val="008073C8"/>
    <w:rsid w:val="00807B05"/>
    <w:rsid w:val="00811579"/>
    <w:rsid w:val="00815926"/>
    <w:rsid w:val="00816423"/>
    <w:rsid w:val="00816580"/>
    <w:rsid w:val="0082700B"/>
    <w:rsid w:val="0083445E"/>
    <w:rsid w:val="0083465D"/>
    <w:rsid w:val="00836D36"/>
    <w:rsid w:val="008449D1"/>
    <w:rsid w:val="00850E74"/>
    <w:rsid w:val="008518EE"/>
    <w:rsid w:val="008527CE"/>
    <w:rsid w:val="008528CB"/>
    <w:rsid w:val="00861D3B"/>
    <w:rsid w:val="00863D12"/>
    <w:rsid w:val="00864A6C"/>
    <w:rsid w:val="008667C2"/>
    <w:rsid w:val="00872CB3"/>
    <w:rsid w:val="00873638"/>
    <w:rsid w:val="00873922"/>
    <w:rsid w:val="00874BD5"/>
    <w:rsid w:val="00877E46"/>
    <w:rsid w:val="0088159A"/>
    <w:rsid w:val="00885901"/>
    <w:rsid w:val="00890A9D"/>
    <w:rsid w:val="0089380B"/>
    <w:rsid w:val="008939B2"/>
    <w:rsid w:val="008950BB"/>
    <w:rsid w:val="008A13C1"/>
    <w:rsid w:val="008A180E"/>
    <w:rsid w:val="008A2E40"/>
    <w:rsid w:val="008A494B"/>
    <w:rsid w:val="008A542F"/>
    <w:rsid w:val="008A7CEE"/>
    <w:rsid w:val="008B0B57"/>
    <w:rsid w:val="008B1674"/>
    <w:rsid w:val="008B51F8"/>
    <w:rsid w:val="008B54A7"/>
    <w:rsid w:val="008B5C3C"/>
    <w:rsid w:val="008B719D"/>
    <w:rsid w:val="008B734B"/>
    <w:rsid w:val="008C051E"/>
    <w:rsid w:val="008C197C"/>
    <w:rsid w:val="008C1C64"/>
    <w:rsid w:val="008C2C96"/>
    <w:rsid w:val="008C471E"/>
    <w:rsid w:val="008C5147"/>
    <w:rsid w:val="008C70ED"/>
    <w:rsid w:val="008D38E6"/>
    <w:rsid w:val="008E1342"/>
    <w:rsid w:val="008E22A6"/>
    <w:rsid w:val="008E539D"/>
    <w:rsid w:val="008E6BD7"/>
    <w:rsid w:val="008E77E5"/>
    <w:rsid w:val="008E7D0A"/>
    <w:rsid w:val="008F2457"/>
    <w:rsid w:val="008F4561"/>
    <w:rsid w:val="008F5CA0"/>
    <w:rsid w:val="008F6080"/>
    <w:rsid w:val="00900F6C"/>
    <w:rsid w:val="00913936"/>
    <w:rsid w:val="00917770"/>
    <w:rsid w:val="0092116D"/>
    <w:rsid w:val="00922CFB"/>
    <w:rsid w:val="009304B6"/>
    <w:rsid w:val="009306E6"/>
    <w:rsid w:val="00932843"/>
    <w:rsid w:val="00934574"/>
    <w:rsid w:val="009354EB"/>
    <w:rsid w:val="00936AE7"/>
    <w:rsid w:val="00940363"/>
    <w:rsid w:val="00940ACD"/>
    <w:rsid w:val="009412B9"/>
    <w:rsid w:val="00942FD7"/>
    <w:rsid w:val="0094321F"/>
    <w:rsid w:val="009444E6"/>
    <w:rsid w:val="009515A8"/>
    <w:rsid w:val="00952045"/>
    <w:rsid w:val="0095484C"/>
    <w:rsid w:val="00955B9C"/>
    <w:rsid w:val="00957FAE"/>
    <w:rsid w:val="00960F60"/>
    <w:rsid w:val="00961E6F"/>
    <w:rsid w:val="00962093"/>
    <w:rsid w:val="00963816"/>
    <w:rsid w:val="009664C9"/>
    <w:rsid w:val="009706FB"/>
    <w:rsid w:val="0097219E"/>
    <w:rsid w:val="00973D9F"/>
    <w:rsid w:val="00974550"/>
    <w:rsid w:val="00975175"/>
    <w:rsid w:val="009757BE"/>
    <w:rsid w:val="00975E8D"/>
    <w:rsid w:val="00976C7D"/>
    <w:rsid w:val="009812B9"/>
    <w:rsid w:val="009826D3"/>
    <w:rsid w:val="0098285B"/>
    <w:rsid w:val="00982BA4"/>
    <w:rsid w:val="00982F9B"/>
    <w:rsid w:val="00987C40"/>
    <w:rsid w:val="00991085"/>
    <w:rsid w:val="0099131E"/>
    <w:rsid w:val="009915AC"/>
    <w:rsid w:val="00991E73"/>
    <w:rsid w:val="009924A7"/>
    <w:rsid w:val="00993922"/>
    <w:rsid w:val="00994AA1"/>
    <w:rsid w:val="00995BA1"/>
    <w:rsid w:val="0099742C"/>
    <w:rsid w:val="009A007F"/>
    <w:rsid w:val="009A1116"/>
    <w:rsid w:val="009A1CBC"/>
    <w:rsid w:val="009A3E53"/>
    <w:rsid w:val="009B0510"/>
    <w:rsid w:val="009B344C"/>
    <w:rsid w:val="009B4377"/>
    <w:rsid w:val="009B58F9"/>
    <w:rsid w:val="009B757F"/>
    <w:rsid w:val="009B7EBD"/>
    <w:rsid w:val="009C55A9"/>
    <w:rsid w:val="009C60F6"/>
    <w:rsid w:val="009C79F0"/>
    <w:rsid w:val="009D3454"/>
    <w:rsid w:val="009D3976"/>
    <w:rsid w:val="009D5B71"/>
    <w:rsid w:val="009D5FAC"/>
    <w:rsid w:val="009D6A36"/>
    <w:rsid w:val="009E05EE"/>
    <w:rsid w:val="009E1DC4"/>
    <w:rsid w:val="009E5912"/>
    <w:rsid w:val="009F02E8"/>
    <w:rsid w:val="009F0A0C"/>
    <w:rsid w:val="009F0E91"/>
    <w:rsid w:val="009F0EE3"/>
    <w:rsid w:val="009F7BCC"/>
    <w:rsid w:val="00A00669"/>
    <w:rsid w:val="00A00A7D"/>
    <w:rsid w:val="00A0165E"/>
    <w:rsid w:val="00A04918"/>
    <w:rsid w:val="00A0554B"/>
    <w:rsid w:val="00A05E14"/>
    <w:rsid w:val="00A065BC"/>
    <w:rsid w:val="00A06BFA"/>
    <w:rsid w:val="00A1055C"/>
    <w:rsid w:val="00A105D7"/>
    <w:rsid w:val="00A10EE1"/>
    <w:rsid w:val="00A131C5"/>
    <w:rsid w:val="00A134F2"/>
    <w:rsid w:val="00A22817"/>
    <w:rsid w:val="00A2343B"/>
    <w:rsid w:val="00A25CB8"/>
    <w:rsid w:val="00A2761E"/>
    <w:rsid w:val="00A313A2"/>
    <w:rsid w:val="00A31BCC"/>
    <w:rsid w:val="00A32982"/>
    <w:rsid w:val="00A32C64"/>
    <w:rsid w:val="00A32FAB"/>
    <w:rsid w:val="00A34653"/>
    <w:rsid w:val="00A34865"/>
    <w:rsid w:val="00A3686E"/>
    <w:rsid w:val="00A3731F"/>
    <w:rsid w:val="00A42A11"/>
    <w:rsid w:val="00A42D0E"/>
    <w:rsid w:val="00A43D1C"/>
    <w:rsid w:val="00A56F77"/>
    <w:rsid w:val="00A570E4"/>
    <w:rsid w:val="00A629D4"/>
    <w:rsid w:val="00A67E62"/>
    <w:rsid w:val="00A71DC5"/>
    <w:rsid w:val="00A72F0D"/>
    <w:rsid w:val="00A73090"/>
    <w:rsid w:val="00A73531"/>
    <w:rsid w:val="00A73737"/>
    <w:rsid w:val="00A741BF"/>
    <w:rsid w:val="00A817FE"/>
    <w:rsid w:val="00A8183C"/>
    <w:rsid w:val="00A85073"/>
    <w:rsid w:val="00A90FA3"/>
    <w:rsid w:val="00A91420"/>
    <w:rsid w:val="00A91B86"/>
    <w:rsid w:val="00A923C1"/>
    <w:rsid w:val="00A930C9"/>
    <w:rsid w:val="00A9370F"/>
    <w:rsid w:val="00A93AA9"/>
    <w:rsid w:val="00A93BE3"/>
    <w:rsid w:val="00A945D0"/>
    <w:rsid w:val="00A96633"/>
    <w:rsid w:val="00AA001F"/>
    <w:rsid w:val="00AA204E"/>
    <w:rsid w:val="00AA21B4"/>
    <w:rsid w:val="00AA2DAA"/>
    <w:rsid w:val="00AA3782"/>
    <w:rsid w:val="00AA5AE3"/>
    <w:rsid w:val="00AA7C7B"/>
    <w:rsid w:val="00AB0325"/>
    <w:rsid w:val="00AB3708"/>
    <w:rsid w:val="00AC0BA5"/>
    <w:rsid w:val="00AC29F7"/>
    <w:rsid w:val="00AC3189"/>
    <w:rsid w:val="00AC436E"/>
    <w:rsid w:val="00AC6BCB"/>
    <w:rsid w:val="00AC791B"/>
    <w:rsid w:val="00AD00C2"/>
    <w:rsid w:val="00AD1529"/>
    <w:rsid w:val="00AD2DE8"/>
    <w:rsid w:val="00AD3CCB"/>
    <w:rsid w:val="00AD430E"/>
    <w:rsid w:val="00AE0B5E"/>
    <w:rsid w:val="00AE7649"/>
    <w:rsid w:val="00AE7800"/>
    <w:rsid w:val="00AF1C96"/>
    <w:rsid w:val="00AF2E7D"/>
    <w:rsid w:val="00AF322E"/>
    <w:rsid w:val="00AF37B2"/>
    <w:rsid w:val="00AF4FAF"/>
    <w:rsid w:val="00AF654C"/>
    <w:rsid w:val="00AF6810"/>
    <w:rsid w:val="00B009A8"/>
    <w:rsid w:val="00B04960"/>
    <w:rsid w:val="00B138C6"/>
    <w:rsid w:val="00B20377"/>
    <w:rsid w:val="00B21252"/>
    <w:rsid w:val="00B221A9"/>
    <w:rsid w:val="00B22D7D"/>
    <w:rsid w:val="00B239B4"/>
    <w:rsid w:val="00B33AF4"/>
    <w:rsid w:val="00B35230"/>
    <w:rsid w:val="00B40ED0"/>
    <w:rsid w:val="00B44F3E"/>
    <w:rsid w:val="00B5002F"/>
    <w:rsid w:val="00B50772"/>
    <w:rsid w:val="00B540CA"/>
    <w:rsid w:val="00B54440"/>
    <w:rsid w:val="00B61B20"/>
    <w:rsid w:val="00B6587E"/>
    <w:rsid w:val="00B66301"/>
    <w:rsid w:val="00B66639"/>
    <w:rsid w:val="00B71C88"/>
    <w:rsid w:val="00B736D0"/>
    <w:rsid w:val="00B75303"/>
    <w:rsid w:val="00B75862"/>
    <w:rsid w:val="00B75C4F"/>
    <w:rsid w:val="00B76341"/>
    <w:rsid w:val="00B807C1"/>
    <w:rsid w:val="00B80BF9"/>
    <w:rsid w:val="00B812D6"/>
    <w:rsid w:val="00B84C19"/>
    <w:rsid w:val="00B85FF3"/>
    <w:rsid w:val="00B94A05"/>
    <w:rsid w:val="00B94AC8"/>
    <w:rsid w:val="00BA170A"/>
    <w:rsid w:val="00BA3655"/>
    <w:rsid w:val="00BB204D"/>
    <w:rsid w:val="00BB2FBC"/>
    <w:rsid w:val="00BB35D2"/>
    <w:rsid w:val="00BB3BAD"/>
    <w:rsid w:val="00BB566A"/>
    <w:rsid w:val="00BB6E6C"/>
    <w:rsid w:val="00BC3AEB"/>
    <w:rsid w:val="00BC4D8E"/>
    <w:rsid w:val="00BC56A8"/>
    <w:rsid w:val="00BC76FB"/>
    <w:rsid w:val="00BC7D0D"/>
    <w:rsid w:val="00BC7EB0"/>
    <w:rsid w:val="00BD2559"/>
    <w:rsid w:val="00BD4184"/>
    <w:rsid w:val="00BE04C2"/>
    <w:rsid w:val="00BE3A42"/>
    <w:rsid w:val="00BE4CDB"/>
    <w:rsid w:val="00BF0799"/>
    <w:rsid w:val="00BF4A8E"/>
    <w:rsid w:val="00C02E11"/>
    <w:rsid w:val="00C0388E"/>
    <w:rsid w:val="00C05387"/>
    <w:rsid w:val="00C058A6"/>
    <w:rsid w:val="00C05AB6"/>
    <w:rsid w:val="00C05C06"/>
    <w:rsid w:val="00C06A2B"/>
    <w:rsid w:val="00C1042D"/>
    <w:rsid w:val="00C13A74"/>
    <w:rsid w:val="00C16B7B"/>
    <w:rsid w:val="00C2064F"/>
    <w:rsid w:val="00C25461"/>
    <w:rsid w:val="00C255B9"/>
    <w:rsid w:val="00C26B60"/>
    <w:rsid w:val="00C2738C"/>
    <w:rsid w:val="00C313CB"/>
    <w:rsid w:val="00C33B44"/>
    <w:rsid w:val="00C34D7C"/>
    <w:rsid w:val="00C34E30"/>
    <w:rsid w:val="00C36162"/>
    <w:rsid w:val="00C45B1E"/>
    <w:rsid w:val="00C50964"/>
    <w:rsid w:val="00C5112F"/>
    <w:rsid w:val="00C52D12"/>
    <w:rsid w:val="00C55BB8"/>
    <w:rsid w:val="00C5747C"/>
    <w:rsid w:val="00C628EF"/>
    <w:rsid w:val="00C635D2"/>
    <w:rsid w:val="00C638C1"/>
    <w:rsid w:val="00C71A97"/>
    <w:rsid w:val="00C74D00"/>
    <w:rsid w:val="00C75CFB"/>
    <w:rsid w:val="00C76547"/>
    <w:rsid w:val="00C77030"/>
    <w:rsid w:val="00C80597"/>
    <w:rsid w:val="00C80BE9"/>
    <w:rsid w:val="00C80DA2"/>
    <w:rsid w:val="00C80DD7"/>
    <w:rsid w:val="00C8420A"/>
    <w:rsid w:val="00C90C6E"/>
    <w:rsid w:val="00C93F29"/>
    <w:rsid w:val="00C943EF"/>
    <w:rsid w:val="00C95379"/>
    <w:rsid w:val="00CA752D"/>
    <w:rsid w:val="00CB0BEA"/>
    <w:rsid w:val="00CB1B32"/>
    <w:rsid w:val="00CB3559"/>
    <w:rsid w:val="00CB3C7E"/>
    <w:rsid w:val="00CB3E54"/>
    <w:rsid w:val="00CB466F"/>
    <w:rsid w:val="00CB5D6A"/>
    <w:rsid w:val="00CC0F22"/>
    <w:rsid w:val="00CC377E"/>
    <w:rsid w:val="00CC5282"/>
    <w:rsid w:val="00CD2192"/>
    <w:rsid w:val="00CD4D14"/>
    <w:rsid w:val="00CD53DF"/>
    <w:rsid w:val="00CE00A5"/>
    <w:rsid w:val="00CE0339"/>
    <w:rsid w:val="00CE422C"/>
    <w:rsid w:val="00CE4C65"/>
    <w:rsid w:val="00CE5926"/>
    <w:rsid w:val="00CF150F"/>
    <w:rsid w:val="00CF356F"/>
    <w:rsid w:val="00CF4946"/>
    <w:rsid w:val="00D006C1"/>
    <w:rsid w:val="00D01EA0"/>
    <w:rsid w:val="00D03276"/>
    <w:rsid w:val="00D03FFB"/>
    <w:rsid w:val="00D0668C"/>
    <w:rsid w:val="00D06F30"/>
    <w:rsid w:val="00D1170A"/>
    <w:rsid w:val="00D12BC1"/>
    <w:rsid w:val="00D14737"/>
    <w:rsid w:val="00D15A7F"/>
    <w:rsid w:val="00D16472"/>
    <w:rsid w:val="00D177AB"/>
    <w:rsid w:val="00D25601"/>
    <w:rsid w:val="00D31EE5"/>
    <w:rsid w:val="00D32AB6"/>
    <w:rsid w:val="00D33A83"/>
    <w:rsid w:val="00D33BA1"/>
    <w:rsid w:val="00D33F2C"/>
    <w:rsid w:val="00D4354F"/>
    <w:rsid w:val="00D43BCF"/>
    <w:rsid w:val="00D46FF7"/>
    <w:rsid w:val="00D47FB9"/>
    <w:rsid w:val="00D535A3"/>
    <w:rsid w:val="00D5450F"/>
    <w:rsid w:val="00D55C95"/>
    <w:rsid w:val="00D61074"/>
    <w:rsid w:val="00D625D1"/>
    <w:rsid w:val="00D628B9"/>
    <w:rsid w:val="00D660E1"/>
    <w:rsid w:val="00D77156"/>
    <w:rsid w:val="00D772EC"/>
    <w:rsid w:val="00D81F84"/>
    <w:rsid w:val="00D83518"/>
    <w:rsid w:val="00D8532F"/>
    <w:rsid w:val="00D86D68"/>
    <w:rsid w:val="00D87692"/>
    <w:rsid w:val="00D87881"/>
    <w:rsid w:val="00D928AB"/>
    <w:rsid w:val="00D93465"/>
    <w:rsid w:val="00D9388F"/>
    <w:rsid w:val="00D94201"/>
    <w:rsid w:val="00D949A1"/>
    <w:rsid w:val="00D94A0B"/>
    <w:rsid w:val="00D96A29"/>
    <w:rsid w:val="00DA0D59"/>
    <w:rsid w:val="00DA1278"/>
    <w:rsid w:val="00DA3517"/>
    <w:rsid w:val="00DA4614"/>
    <w:rsid w:val="00DB036A"/>
    <w:rsid w:val="00DB0AD5"/>
    <w:rsid w:val="00DB2895"/>
    <w:rsid w:val="00DB2F78"/>
    <w:rsid w:val="00DB6F0A"/>
    <w:rsid w:val="00DC22FB"/>
    <w:rsid w:val="00DC32E6"/>
    <w:rsid w:val="00DC5B5A"/>
    <w:rsid w:val="00DD0D07"/>
    <w:rsid w:val="00DD2469"/>
    <w:rsid w:val="00DD5EA9"/>
    <w:rsid w:val="00DE1DAB"/>
    <w:rsid w:val="00DE370F"/>
    <w:rsid w:val="00DE40EB"/>
    <w:rsid w:val="00DE6406"/>
    <w:rsid w:val="00DE7D9A"/>
    <w:rsid w:val="00DF2DA9"/>
    <w:rsid w:val="00DF4836"/>
    <w:rsid w:val="00DF7D17"/>
    <w:rsid w:val="00DF7FDA"/>
    <w:rsid w:val="00E00B04"/>
    <w:rsid w:val="00E013D5"/>
    <w:rsid w:val="00E01E62"/>
    <w:rsid w:val="00E02693"/>
    <w:rsid w:val="00E026E1"/>
    <w:rsid w:val="00E028D1"/>
    <w:rsid w:val="00E02D2A"/>
    <w:rsid w:val="00E03440"/>
    <w:rsid w:val="00E0344F"/>
    <w:rsid w:val="00E04AA4"/>
    <w:rsid w:val="00E0510D"/>
    <w:rsid w:val="00E05603"/>
    <w:rsid w:val="00E072BB"/>
    <w:rsid w:val="00E07C06"/>
    <w:rsid w:val="00E128B7"/>
    <w:rsid w:val="00E12E00"/>
    <w:rsid w:val="00E15223"/>
    <w:rsid w:val="00E239CC"/>
    <w:rsid w:val="00E2506F"/>
    <w:rsid w:val="00E25E6C"/>
    <w:rsid w:val="00E26B77"/>
    <w:rsid w:val="00E359F3"/>
    <w:rsid w:val="00E36726"/>
    <w:rsid w:val="00E4041F"/>
    <w:rsid w:val="00E40686"/>
    <w:rsid w:val="00E42AD7"/>
    <w:rsid w:val="00E44FE5"/>
    <w:rsid w:val="00E5073F"/>
    <w:rsid w:val="00E53F50"/>
    <w:rsid w:val="00E55B56"/>
    <w:rsid w:val="00E5757C"/>
    <w:rsid w:val="00E62D7B"/>
    <w:rsid w:val="00E636DA"/>
    <w:rsid w:val="00E750EB"/>
    <w:rsid w:val="00E827FB"/>
    <w:rsid w:val="00E83B21"/>
    <w:rsid w:val="00EA3E76"/>
    <w:rsid w:val="00EA4EF1"/>
    <w:rsid w:val="00EA5F8D"/>
    <w:rsid w:val="00EA7EAC"/>
    <w:rsid w:val="00EB12AD"/>
    <w:rsid w:val="00EB2202"/>
    <w:rsid w:val="00EB54AD"/>
    <w:rsid w:val="00EB5EA7"/>
    <w:rsid w:val="00EB6CB1"/>
    <w:rsid w:val="00EB796E"/>
    <w:rsid w:val="00EC1374"/>
    <w:rsid w:val="00EC196A"/>
    <w:rsid w:val="00EC1E16"/>
    <w:rsid w:val="00EC376B"/>
    <w:rsid w:val="00EC7E7F"/>
    <w:rsid w:val="00ED286F"/>
    <w:rsid w:val="00ED435A"/>
    <w:rsid w:val="00ED569B"/>
    <w:rsid w:val="00ED5B54"/>
    <w:rsid w:val="00EE0D53"/>
    <w:rsid w:val="00EE12CC"/>
    <w:rsid w:val="00EF3B2F"/>
    <w:rsid w:val="00EF5461"/>
    <w:rsid w:val="00EF7F1F"/>
    <w:rsid w:val="00F00C2D"/>
    <w:rsid w:val="00F015BA"/>
    <w:rsid w:val="00F021EA"/>
    <w:rsid w:val="00F04539"/>
    <w:rsid w:val="00F109FF"/>
    <w:rsid w:val="00F120F9"/>
    <w:rsid w:val="00F12EB5"/>
    <w:rsid w:val="00F1379B"/>
    <w:rsid w:val="00F1525D"/>
    <w:rsid w:val="00F214B7"/>
    <w:rsid w:val="00F21532"/>
    <w:rsid w:val="00F230A0"/>
    <w:rsid w:val="00F23571"/>
    <w:rsid w:val="00F2381C"/>
    <w:rsid w:val="00F26291"/>
    <w:rsid w:val="00F300B1"/>
    <w:rsid w:val="00F306AA"/>
    <w:rsid w:val="00F31E11"/>
    <w:rsid w:val="00F32F51"/>
    <w:rsid w:val="00F36098"/>
    <w:rsid w:val="00F4071B"/>
    <w:rsid w:val="00F432A0"/>
    <w:rsid w:val="00F46E99"/>
    <w:rsid w:val="00F55B17"/>
    <w:rsid w:val="00F55DA0"/>
    <w:rsid w:val="00F60862"/>
    <w:rsid w:val="00F6192B"/>
    <w:rsid w:val="00F62423"/>
    <w:rsid w:val="00F628D4"/>
    <w:rsid w:val="00F638D5"/>
    <w:rsid w:val="00F65629"/>
    <w:rsid w:val="00F65D91"/>
    <w:rsid w:val="00F70F92"/>
    <w:rsid w:val="00F71069"/>
    <w:rsid w:val="00F765D0"/>
    <w:rsid w:val="00F80218"/>
    <w:rsid w:val="00F81DD9"/>
    <w:rsid w:val="00F834EF"/>
    <w:rsid w:val="00F84594"/>
    <w:rsid w:val="00F84C48"/>
    <w:rsid w:val="00F90B32"/>
    <w:rsid w:val="00F91251"/>
    <w:rsid w:val="00F95871"/>
    <w:rsid w:val="00FA050C"/>
    <w:rsid w:val="00FA0997"/>
    <w:rsid w:val="00FA1B6C"/>
    <w:rsid w:val="00FA3134"/>
    <w:rsid w:val="00FA732A"/>
    <w:rsid w:val="00FB044B"/>
    <w:rsid w:val="00FB04E8"/>
    <w:rsid w:val="00FB294D"/>
    <w:rsid w:val="00FB4B72"/>
    <w:rsid w:val="00FC015D"/>
    <w:rsid w:val="00FC13E5"/>
    <w:rsid w:val="00FC3CFC"/>
    <w:rsid w:val="00FD0788"/>
    <w:rsid w:val="00FD3197"/>
    <w:rsid w:val="00FD6074"/>
    <w:rsid w:val="00FE04C5"/>
    <w:rsid w:val="00FE3A6B"/>
    <w:rsid w:val="00FE423E"/>
    <w:rsid w:val="00FE5630"/>
    <w:rsid w:val="00FF3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A"/>
  </w:style>
  <w:style w:type="paragraph" w:styleId="1">
    <w:name w:val="heading 1"/>
    <w:basedOn w:val="a"/>
    <w:next w:val="a"/>
    <w:link w:val="10"/>
    <w:uiPriority w:val="99"/>
    <w:qFormat/>
    <w:rsid w:val="003362BA"/>
    <w:pPr>
      <w:keepNext/>
      <w:spacing w:line="240" w:lineRule="auto"/>
      <w:ind w:firstLine="318"/>
      <w:jc w:val="left"/>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C33B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835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2BA"/>
    <w:rPr>
      <w:rFonts w:ascii="Calibri" w:eastAsia="Times New Roman" w:hAnsi="Calibri" w:cs="Calibri"/>
      <w:b/>
      <w:bCs/>
      <w:sz w:val="28"/>
      <w:szCs w:val="28"/>
      <w:lang w:eastAsia="ru-RU"/>
    </w:rPr>
  </w:style>
  <w:style w:type="paragraph" w:customStyle="1" w:styleId="ConsPlusNormal">
    <w:name w:val="ConsPlusNormal"/>
    <w:link w:val="ConsPlusNormal0"/>
    <w:rsid w:val="003362BA"/>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3362BA"/>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3362BA"/>
    <w:pPr>
      <w:widowControl w:val="0"/>
      <w:autoSpaceDE w:val="0"/>
      <w:autoSpaceDN w:val="0"/>
      <w:spacing w:line="240" w:lineRule="auto"/>
      <w:jc w:val="left"/>
    </w:pPr>
    <w:rPr>
      <w:rFonts w:ascii="Tahoma" w:eastAsia="Times New Roman" w:hAnsi="Tahoma" w:cs="Tahoma"/>
      <w:sz w:val="20"/>
      <w:szCs w:val="20"/>
      <w:lang w:eastAsia="ru-RU"/>
    </w:rPr>
  </w:style>
  <w:style w:type="character" w:customStyle="1" w:styleId="ConsPlusNormal0">
    <w:name w:val="ConsPlusNormal Знак"/>
    <w:link w:val="ConsPlusNormal"/>
    <w:locked/>
    <w:rsid w:val="003362BA"/>
    <w:rPr>
      <w:rFonts w:ascii="Calibri" w:eastAsia="Times New Roman" w:hAnsi="Calibri" w:cs="Calibri"/>
      <w:szCs w:val="20"/>
      <w:lang w:eastAsia="ru-RU"/>
    </w:rPr>
  </w:style>
  <w:style w:type="paragraph" w:styleId="a3">
    <w:name w:val="List Paragraph"/>
    <w:basedOn w:val="a"/>
    <w:uiPriority w:val="34"/>
    <w:qFormat/>
    <w:rsid w:val="003362BA"/>
    <w:pPr>
      <w:spacing w:after="200"/>
      <w:ind w:left="720"/>
      <w:contextualSpacing/>
      <w:jc w:val="left"/>
    </w:pPr>
  </w:style>
  <w:style w:type="paragraph" w:customStyle="1" w:styleId="11">
    <w:name w:val="ВК1"/>
    <w:basedOn w:val="a4"/>
    <w:uiPriority w:val="99"/>
    <w:rsid w:val="003362BA"/>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3362B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styleId="a4">
    <w:name w:val="header"/>
    <w:basedOn w:val="a"/>
    <w:link w:val="a6"/>
    <w:uiPriority w:val="99"/>
    <w:unhideWhenUsed/>
    <w:rsid w:val="003362BA"/>
    <w:pPr>
      <w:tabs>
        <w:tab w:val="center" w:pos="4677"/>
        <w:tab w:val="right" w:pos="9355"/>
      </w:tabs>
      <w:spacing w:line="240" w:lineRule="auto"/>
    </w:pPr>
  </w:style>
  <w:style w:type="character" w:customStyle="1" w:styleId="a6">
    <w:name w:val="Верхний колонтитул Знак"/>
    <w:basedOn w:val="a0"/>
    <w:link w:val="a4"/>
    <w:uiPriority w:val="99"/>
    <w:rsid w:val="003362BA"/>
  </w:style>
  <w:style w:type="paragraph" w:styleId="a7">
    <w:name w:val="Balloon Text"/>
    <w:basedOn w:val="a"/>
    <w:link w:val="a8"/>
    <w:uiPriority w:val="99"/>
    <w:semiHidden/>
    <w:unhideWhenUsed/>
    <w:rsid w:val="003362B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2BA"/>
    <w:rPr>
      <w:rFonts w:ascii="Tahoma" w:hAnsi="Tahoma" w:cs="Tahoma"/>
      <w:sz w:val="16"/>
      <w:szCs w:val="16"/>
    </w:rPr>
  </w:style>
  <w:style w:type="character" w:styleId="a9">
    <w:name w:val="Hyperlink"/>
    <w:basedOn w:val="a0"/>
    <w:uiPriority w:val="99"/>
    <w:unhideWhenUsed/>
    <w:rsid w:val="0031322E"/>
    <w:rPr>
      <w:color w:val="0000FF" w:themeColor="hyperlink"/>
      <w:u w:val="single"/>
    </w:rPr>
  </w:style>
  <w:style w:type="table" w:styleId="aa">
    <w:name w:val="Table Grid"/>
    <w:basedOn w:val="a1"/>
    <w:uiPriority w:val="59"/>
    <w:rsid w:val="005950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6209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628D4"/>
    <w:pPr>
      <w:tabs>
        <w:tab w:val="center" w:pos="4677"/>
        <w:tab w:val="right" w:pos="9355"/>
      </w:tabs>
      <w:spacing w:line="240" w:lineRule="auto"/>
    </w:pPr>
  </w:style>
  <w:style w:type="character" w:customStyle="1" w:styleId="ac">
    <w:name w:val="Нижний колонтитул Знак"/>
    <w:basedOn w:val="a0"/>
    <w:link w:val="ab"/>
    <w:uiPriority w:val="99"/>
    <w:rsid w:val="00F628D4"/>
  </w:style>
  <w:style w:type="paragraph" w:styleId="HTML">
    <w:name w:val="HTML Preformatted"/>
    <w:basedOn w:val="a"/>
    <w:link w:val="HTML0"/>
    <w:uiPriority w:val="99"/>
    <w:unhideWhenUsed/>
    <w:rsid w:val="006E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E199D"/>
    <w:rPr>
      <w:rFonts w:ascii="Courier New" w:eastAsiaTheme="minorEastAsia" w:hAnsi="Courier New" w:cs="Courier New"/>
      <w:sz w:val="20"/>
      <w:szCs w:val="20"/>
      <w:lang w:eastAsia="ru-RU"/>
    </w:rPr>
  </w:style>
  <w:style w:type="paragraph" w:styleId="ad">
    <w:name w:val="Body Text"/>
    <w:basedOn w:val="a"/>
    <w:link w:val="ae"/>
    <w:uiPriority w:val="1"/>
    <w:qFormat/>
    <w:rsid w:val="00F021EA"/>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F021EA"/>
    <w:rPr>
      <w:rFonts w:ascii="Times New Roman" w:eastAsia="Times New Roman" w:hAnsi="Times New Roman"/>
      <w:sz w:val="28"/>
      <w:szCs w:val="28"/>
      <w:lang w:val="en-US"/>
    </w:rPr>
  </w:style>
  <w:style w:type="character" w:customStyle="1" w:styleId="40">
    <w:name w:val="Заголовок 4 Знак"/>
    <w:basedOn w:val="a0"/>
    <w:link w:val="4"/>
    <w:uiPriority w:val="9"/>
    <w:semiHidden/>
    <w:rsid w:val="000835AF"/>
    <w:rPr>
      <w:rFonts w:asciiTheme="majorHAnsi" w:eastAsiaTheme="majorEastAsia" w:hAnsiTheme="majorHAnsi" w:cstheme="majorBidi"/>
      <w:b/>
      <w:bCs/>
      <w:i/>
      <w:iCs/>
      <w:color w:val="4F81BD" w:themeColor="accent1"/>
    </w:rPr>
  </w:style>
  <w:style w:type="paragraph" w:styleId="af">
    <w:name w:val="Normal (Web)"/>
    <w:aliases w:val="Знак"/>
    <w:basedOn w:val="a"/>
    <w:unhideWhenUsed/>
    <w:rsid w:val="000835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3B44"/>
    <w:rPr>
      <w:rFonts w:asciiTheme="majorHAnsi" w:eastAsiaTheme="majorEastAsia" w:hAnsiTheme="majorHAnsi" w:cstheme="majorBidi"/>
      <w:b/>
      <w:bCs/>
      <w:color w:val="4F81BD" w:themeColor="accent1"/>
      <w:sz w:val="26"/>
      <w:szCs w:val="26"/>
    </w:rPr>
  </w:style>
  <w:style w:type="character" w:customStyle="1" w:styleId="21">
    <w:name w:val="Заголовок №2_"/>
    <w:basedOn w:val="a0"/>
    <w:link w:val="22"/>
    <w:rsid w:val="00C33B44"/>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33B44"/>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ConsPlusNonformat">
    <w:name w:val="ConsPlusNonformat"/>
    <w:uiPriority w:val="99"/>
    <w:rsid w:val="00C33B4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punct">
    <w:name w:val="punct"/>
    <w:basedOn w:val="a"/>
    <w:rsid w:val="00C33B44"/>
    <w:pPr>
      <w:numPr>
        <w:numId w:val="2"/>
      </w:numPr>
      <w:autoSpaceDE w:val="0"/>
      <w:autoSpaceDN w:val="0"/>
      <w:adjustRightInd w:val="0"/>
      <w:spacing w:line="360" w:lineRule="auto"/>
    </w:pPr>
    <w:rPr>
      <w:rFonts w:ascii="Times New Roman" w:eastAsia="Times New Roman" w:hAnsi="Times New Roman" w:cs="Times New Roman"/>
      <w:sz w:val="26"/>
      <w:szCs w:val="26"/>
      <w:lang w:eastAsia="ru-RU"/>
    </w:rPr>
  </w:style>
  <w:style w:type="paragraph" w:customStyle="1" w:styleId="subpunct">
    <w:name w:val="subpunct"/>
    <w:basedOn w:val="a"/>
    <w:rsid w:val="00C33B44"/>
    <w:pPr>
      <w:numPr>
        <w:ilvl w:val="1"/>
        <w:numId w:val="2"/>
      </w:numPr>
      <w:tabs>
        <w:tab w:val="num" w:pos="1631"/>
      </w:tabs>
      <w:autoSpaceDE w:val="0"/>
      <w:autoSpaceDN w:val="0"/>
      <w:adjustRightInd w:val="0"/>
      <w:spacing w:line="360" w:lineRule="auto"/>
      <w:ind w:left="780"/>
    </w:pPr>
    <w:rPr>
      <w:rFonts w:ascii="Times New Roman" w:eastAsia="Times New Roman" w:hAnsi="Times New Roman" w:cs="Times New Roman"/>
      <w:sz w:val="26"/>
      <w:szCs w:val="26"/>
      <w:lang w:val="en-US" w:eastAsia="ru-RU"/>
    </w:rPr>
  </w:style>
  <w:style w:type="paragraph" w:customStyle="1" w:styleId="12">
    <w:name w:val="Без интервала1"/>
    <w:rsid w:val="00C33B44"/>
    <w:pPr>
      <w:spacing w:line="259" w:lineRule="auto"/>
      <w:ind w:firstLine="567"/>
    </w:pPr>
    <w:rPr>
      <w:rFonts w:ascii="Times New Roman" w:eastAsia="Calibri" w:hAnsi="Times New Roman" w:cs="Times New Roman"/>
      <w:sz w:val="28"/>
      <w:szCs w:val="28"/>
    </w:rPr>
  </w:style>
  <w:style w:type="character" w:styleId="af0">
    <w:name w:val="page number"/>
    <w:basedOn w:val="a0"/>
    <w:rsid w:val="00C33B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97F176DC5FB7F6A07513ED69E6C0956EFAD4EB560F5E3E92293ABA96091BB6F77B21DFE84A795A47159F2AD8AcFaB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 Id="rId14" Type="http://schemas.openxmlformats.org/officeDocument/2006/relationships/hyperlink" Target="file:///C:\Documents%20and%20Settings\user\&#1055;&#1088;&#1077;&#1076;&#1086;&#1089;&#1090;&#1072;&#1074;&#1083;&#1077;&#1085;&#1080;&#1077;%20&#1079;&#1091;%20&#1074;%20&#1089;&#1086;&#1073;&#1089;&#1090;&#1074;&#1077;&#1085;&#1085;&#1086;&#1089;&#1090;&#1100;%20&#1073;&#1077;&#1089;&#1087;&#1083;&#1072;&#1090;&#1085;&#1086;\&#1055;&#1088;&#1077;&#1076;&#1086;&#1089;&#1090;&#1072;&#1074;&#1083;&#1077;&#1085;&#1080;&#1077;%20&#1079;&#1091;%20&#1074;%20&#1089;&#1086;&#1073;&#1089;&#1090;&#1074;&#1077;&#1085;&#1085;&#1086;&#1089;&#1090;&#1100;%20&#1073;&#1077;&#1089;&#1087;&#1083;&#1072;&#1090;&#1085;&#1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ABFB1-1FC7-473F-A477-4B4151C4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33</Pages>
  <Words>12507</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Owner</cp:lastModifiedBy>
  <cp:revision>28</cp:revision>
  <cp:lastPrinted>2022-05-19T05:56:00Z</cp:lastPrinted>
  <dcterms:created xsi:type="dcterms:W3CDTF">2022-03-22T07:38:00Z</dcterms:created>
  <dcterms:modified xsi:type="dcterms:W3CDTF">2024-07-29T12:02:00Z</dcterms:modified>
</cp:coreProperties>
</file>