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734" w:rsidRDefault="002A3734" w:rsidP="002A3734">
      <w:pPr>
        <w:tabs>
          <w:tab w:val="left" w:pos="586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Информационный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органов местного самоуправления</w:t>
      </w:r>
    </w:p>
    <w:p w:rsidR="002A3734" w:rsidRDefault="002A3734" w:rsidP="002A37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БЮЛЛЕТЕНЬ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Рожкинского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</w:t>
      </w:r>
    </w:p>
    <w:p w:rsidR="002A3734" w:rsidRDefault="002A3734" w:rsidP="002A3734">
      <w:pPr>
        <w:spacing w:after="0"/>
        <w:ind w:left="-9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Малмыжского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района</w:t>
      </w:r>
    </w:p>
    <w:p w:rsidR="002A3734" w:rsidRDefault="002A3734" w:rsidP="002A3734">
      <w:pPr>
        <w:spacing w:after="0"/>
        <w:ind w:left="-9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Кировской области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учрежден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30.10.2006 года</w:t>
      </w:r>
    </w:p>
    <w:p w:rsidR="002A3734" w:rsidRDefault="002A3734" w:rsidP="002A3734">
      <w:pPr>
        <w:tabs>
          <w:tab w:val="left" w:pos="561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 24.01.2024. № 7   Официальное издание  Распространяется бесплатно 30.10.2006 года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Рожкинская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сельская Дума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Малмыжского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района  Кировской  области  приняла решение  об  учреждении своего печатного  средства  массовой информации «Информационного  бюллетеня органов местного самоуправления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Рожкинского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Малмыжского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  Кировской  области», где  и будут  официально  публиковаться  нормативно-правовые  акты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принимаемые  органами  местного самоуправления  поселения , подлежащие  обязательному  опубликованию  в соответствии  с  Уставом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Рожкинского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сельского поселения</w:t>
      </w:r>
    </w:p>
    <w:p w:rsidR="002A3734" w:rsidRDefault="002A3734" w:rsidP="002A3734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>
            <wp:extent cx="6071679" cy="5086350"/>
            <wp:effectExtent l="19050" t="0" r="52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69" cy="50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2A3734" w:rsidRDefault="002A3734" w:rsidP="002A3734">
      <w:pPr>
        <w:pStyle w:val="ConsNormal"/>
        <w:widowControl/>
        <w:pBdr>
          <w:bottom w:val="single" w:sz="12" w:space="1" w:color="auto"/>
        </w:pBdr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A3734" w:rsidRDefault="002A3734" w:rsidP="002A3734">
      <w:pPr>
        <w:pStyle w:val="ConsNormal"/>
        <w:widowControl/>
        <w:pBdr>
          <w:bottom w:val="single" w:sz="12" w:space="1" w:color="auto"/>
        </w:pBdr>
        <w:ind w:firstLine="0"/>
        <w:jc w:val="both"/>
        <w:rPr>
          <w:rFonts w:ascii="Times New Roman" w:hAnsi="Times New Roman" w:cs="Times New Roman"/>
        </w:rPr>
      </w:pPr>
    </w:p>
    <w:p w:rsidR="002A3734" w:rsidRDefault="002A3734" w:rsidP="002A3734">
      <w:pPr>
        <w:pStyle w:val="ConsNormal"/>
        <w:widowControl/>
        <w:pBdr>
          <w:bottom w:val="single" w:sz="12" w:space="1" w:color="auto"/>
        </w:pBdr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</w:p>
    <w:p w:rsidR="002A3734" w:rsidRDefault="002A3734" w:rsidP="002A3734">
      <w:pPr>
        <w:spacing w:line="228" w:lineRule="auto"/>
        <w:rPr>
          <w:rFonts w:ascii="Times New Roman" w:hAnsi="Times New Roman" w:cs="Times New Roman"/>
          <w:bCs/>
          <w:color w:val="000000" w:themeColor="text1"/>
          <w:sz w:val="18"/>
          <w:szCs w:val="18"/>
        </w:rPr>
      </w:pPr>
    </w:p>
    <w:p w:rsidR="002A3734" w:rsidRDefault="002A3734" w:rsidP="002A373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Адрес: с</w:t>
      </w:r>
      <w:proofErr w:type="gramStart"/>
      <w:r>
        <w:rPr>
          <w:rFonts w:ascii="Times New Roman" w:hAnsi="Times New Roman" w:cs="Times New Roman"/>
          <w:sz w:val="18"/>
          <w:szCs w:val="18"/>
        </w:rPr>
        <w:t>.Р</w:t>
      </w:r>
      <w:proofErr w:type="gramEnd"/>
      <w:r>
        <w:rPr>
          <w:rFonts w:ascii="Times New Roman" w:hAnsi="Times New Roman" w:cs="Times New Roman"/>
          <w:sz w:val="18"/>
          <w:szCs w:val="18"/>
        </w:rPr>
        <w:t>ожки, ул.Октябрьская, 118                                                       Ответственный за  выпуск издания</w:t>
      </w:r>
    </w:p>
    <w:p w:rsidR="002A3734" w:rsidRDefault="002A3734" w:rsidP="002A373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Малмыжский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район                                                                                   специалист  администрации</w:t>
      </w:r>
    </w:p>
    <w:p w:rsidR="002A3734" w:rsidRDefault="002A3734" w:rsidP="002A373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Кировская область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Рожкинского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сельского  поселения</w:t>
      </w:r>
    </w:p>
    <w:p w:rsidR="002A3734" w:rsidRDefault="002A3734" w:rsidP="002A373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тираж  50  экземпляров</w:t>
      </w:r>
    </w:p>
    <w:sectPr w:rsidR="002A3734" w:rsidSect="00EA2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3734"/>
    <w:rsid w:val="001C5E28"/>
    <w:rsid w:val="002A3734"/>
    <w:rsid w:val="00EA2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734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1"/>
    <w:qFormat/>
    <w:rsid w:val="002A3734"/>
    <w:pPr>
      <w:widowControl w:val="0"/>
      <w:autoSpaceDE w:val="0"/>
      <w:autoSpaceDN w:val="0"/>
      <w:spacing w:after="0" w:line="240" w:lineRule="auto"/>
      <w:ind w:left="141" w:right="354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A3734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onsNormal">
    <w:name w:val="ConsNormal"/>
    <w:rsid w:val="002A37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2A37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A3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73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3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231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2024-01-24T10:29:00Z</dcterms:created>
  <dcterms:modified xsi:type="dcterms:W3CDTF">2024-01-24T10:32:00Z</dcterms:modified>
</cp:coreProperties>
</file>