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РОЖКИНСКАЯ   СЕЛЬСКАЯ  ДУМА   МАЛМЫЖСКОГО РАЙОНА   КИРОВСКОЙ  ОБЛАСТИ</w:t>
      </w:r>
    </w:p>
    <w:p w:rsidR="002960E0" w:rsidRDefault="00166B23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Pr="00C316D8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6D8">
        <w:rPr>
          <w:rFonts w:ascii="Times New Roman" w:hAnsi="Times New Roman" w:cs="Times New Roman"/>
          <w:sz w:val="28"/>
          <w:szCs w:val="28"/>
        </w:rPr>
        <w:t>РЕШЕНИЕ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Pr="00F379EC" w:rsidRDefault="000E77B1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379EC">
        <w:rPr>
          <w:rFonts w:ascii="Times New Roman" w:hAnsi="Times New Roman" w:cs="Times New Roman"/>
          <w:b w:val="0"/>
          <w:sz w:val="28"/>
          <w:szCs w:val="28"/>
        </w:rPr>
        <w:t>27</w:t>
      </w:r>
      <w:r w:rsidR="002960E0" w:rsidRPr="00F379EC">
        <w:rPr>
          <w:rFonts w:ascii="Times New Roman" w:hAnsi="Times New Roman" w:cs="Times New Roman"/>
          <w:b w:val="0"/>
          <w:sz w:val="28"/>
          <w:szCs w:val="28"/>
        </w:rPr>
        <w:t xml:space="preserve">.04.2023                                                                                                </w:t>
      </w:r>
      <w:r w:rsidR="004E4EEA" w:rsidRPr="00F379E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960E0" w:rsidRPr="00F379EC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Pr="00F379EC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с. Рожки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добровольной  народной  дружине 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Конституцией Российской Федерации, Федеральными законами от 19.05.1995 № 82-ФЗ «Об общественных объединениях», от 06.10.2003 № 131-ФЗ «Об общих принципах организации местного самоуправления в Российской Федерации», иными нормативными правовыми актами органов государственной власти Российской Федерации, Уставом Кировской области, Законом Кировской области от 03.04.2003 № 146-ЗО "Об участии граждан в охране общественного порядка на территории Кировской области", иными нормативными правовыми актами органов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Кировской области,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Уставом сельского поселения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сельская Дума   РЕШИЛА: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F379E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Утвердить Положение о добровольной  народной дружине.</w:t>
      </w:r>
    </w:p>
    <w:p w:rsidR="002960E0" w:rsidRDefault="002960E0" w:rsidP="00F379E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1.</w:t>
      </w:r>
    </w:p>
    <w:p w:rsidR="002960E0" w:rsidRDefault="002960E0" w:rsidP="00F379E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состав добровольной народной дружины. Приложение</w:t>
      </w:r>
    </w:p>
    <w:p w:rsidR="002960E0" w:rsidRDefault="002960E0" w:rsidP="00F379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2.</w:t>
      </w:r>
    </w:p>
    <w:p w:rsidR="00DD0E71" w:rsidRDefault="00DD0E71" w:rsidP="00F379EC">
      <w:pPr>
        <w:pStyle w:val="ConsPlusTitle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№ 19 от 11.04.20</w:t>
      </w:r>
      <w:r w:rsidR="00E44B95">
        <w:rPr>
          <w:rFonts w:ascii="Times New Roman" w:hAnsi="Times New Roman" w:cs="Times New Roman"/>
          <w:b w:val="0"/>
          <w:sz w:val="28"/>
          <w:szCs w:val="28"/>
        </w:rPr>
        <w:t xml:space="preserve">14 года «О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добровольной народной дружине», считать утратившим силу. </w:t>
      </w:r>
    </w:p>
    <w:p w:rsidR="002960E0" w:rsidRDefault="002960E0" w:rsidP="00F379E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 настоящее  решение  в информационном бюллетене </w:t>
      </w:r>
    </w:p>
    <w:p w:rsidR="002960E0" w:rsidRDefault="002960E0" w:rsidP="00F379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 Кировской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A36F7" w:rsidRDefault="008A36F7" w:rsidP="00F379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6F7" w:rsidRDefault="008A36F7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960E0" w:rsidRP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60E0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сельской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E77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4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9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Ю.Н.Казаков </w:t>
      </w:r>
    </w:p>
    <w:p w:rsidR="002960E0" w:rsidRDefault="008D13E3" w:rsidP="008D13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D13E3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8D13E3"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</w:p>
    <w:p w:rsidR="008D13E3" w:rsidRPr="008D13E3" w:rsidRDefault="008D13E3" w:rsidP="008D13E3">
      <w:pPr>
        <w:pStyle w:val="ConsPlusTitle"/>
        <w:tabs>
          <w:tab w:val="left" w:pos="702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А.А.Пережогин</w:t>
      </w: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ПОДГОТОВЛЕНО: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D13E3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 </w:t>
      </w:r>
      <w:r w:rsidR="008D13E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960E0" w:rsidRDefault="008D13E3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0E0">
        <w:rPr>
          <w:rFonts w:ascii="Times New Roman" w:hAnsi="Times New Roman" w:cs="Times New Roman"/>
          <w:b w:val="0"/>
          <w:sz w:val="28"/>
          <w:szCs w:val="28"/>
        </w:rPr>
        <w:t xml:space="preserve">сельского  поселения                                  М.Н.Киршина 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F379EC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Разослать  по 1  экз.</w:t>
      </w:r>
      <w:r w:rsidR="008D13E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60E0">
        <w:rPr>
          <w:rFonts w:ascii="Times New Roman" w:hAnsi="Times New Roman" w:cs="Times New Roman"/>
          <w:b w:val="0"/>
          <w:sz w:val="28"/>
          <w:szCs w:val="28"/>
        </w:rPr>
        <w:t xml:space="preserve">в сельскую Думу,  в прокуратуру                                                            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 № 1.</w:t>
      </w: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сельской  Думы</w:t>
      </w:r>
    </w:p>
    <w:p w:rsidR="002960E0" w:rsidRDefault="002960E0" w:rsidP="002960E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57D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.04.2023   №  </w:t>
      </w:r>
      <w:r w:rsidR="009457D8">
        <w:rPr>
          <w:rFonts w:ascii="Times New Roman" w:hAnsi="Times New Roman" w:cs="Times New Roman"/>
          <w:sz w:val="28"/>
          <w:szCs w:val="28"/>
        </w:rPr>
        <w:t>7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ДОБРОВОЛЬНОЙ НАРОДНОЙ ДРУЖИНЕ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1.1.Настоящее Положение (далее – Положение) о добровольной народной дружине (далее – ДНД) принято в соответствии с Конституцией Российской Федерации, Федеральными законами от 19.05.1995 № 82-ФЗ «Об общественных объединениях», от 06.10.2003 № 131-ФЗ «Об общих принципах организации местного самоуправления в Российской Федерации», иными нормативными правовыми актами органов государственной власти Российской Федерации, Уставом Кировской области, Законом Кировской области от 03.04.2003 № 146-ЗО "Об участии граждан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охране общественного порядка на территории Кировской области", иными нормативными правовыми актами органов государственной власти Кировской области,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района, Уставом сельского поселения и определяет правовой статус и гарантии членов добровольной народной дружины.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Участие членов ДНД в охране общественного порядка осуществляется на основе принципов законности, гуманизма, добровольности и равноправия, уважения личности, прав и свобод граждан.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Положение о ДНД является общеобязательным на всей территории поселения. Внесение изменений и дополнений в Положение утверждается решением сельской Думы.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ФОРМИРОВАНИЕ И СТРУКТУРА НАРОДНОЙ ДРУЖИНЫ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 ДНД создается по инициативе граждан, проживающих на территории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с целью охраны общественного порядка, прав и законных интересов граждан, имущества всех форм собственности, предупреждения правонарушений, работы по воспитанию населения в духе уважения  закона.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Членами ДНД могут быть граждане Российской Федерации, достигшие 18-летнего возраста, способные по своим деловым и моральным качествам, состоянию здоровья выполнять задачи, поставленные перед ДНД.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Прием в ДНД производится на добровольных началах в индивидуальном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порядке, на собрании членов ДНД, на основании письменного заявления.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В члены ДНД не принимаются граждане: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состоящие на учете в медицинских учреждениях по поводу психического заболевания, наркомании или алкоголизма;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признанные по решению суда недееспособными или ограниченно дееспособными;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ранее привлекавшиеся к уголовной ответственности.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Добровольная народная дружина учреждается на собрании граждан по месту жительства.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Для непосредственного руководства ДНД, а также координации и взаимодействия с другими формированиями, обеспечивающими охрану общественного порядка, на собрании ДНД избирается открытым голосованием командир добровольной народной дружины и его заместители.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 полномочий ДНД устанавливается на неопределенный срок.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ДНД регистрируется в администрации  сельского поселения постановлением главы администрации.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 Приобретение гражданином членства в ДНД наступает с момента регистрации дружины и прекращается в следующих случаях: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добровольной отставки члена ДНД;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связи с выездом на место жительства за пределы поселения;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исключением из дружины в связи с нарушением законности при исполнении обязанностей членом ДНД, установленных уголовным или административным законодательством;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связи со смертью члена ДНД;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самороспуском дружины;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реорганизацией, ликвидацией ДНД.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 Прекращение деятельности ДНД или членства в ДНД устанавливается в соответствии с действующим законодательством.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ОСНОВНЫЕ ФУНКЦИИ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ДОБРОВОЛЬНОЙ НАРОДНОЙ ДРУЖИНЫ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Основными функциями ДНД являются: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Участие в охране общественного порядка на улицах и других общественных местах.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Совместно с полицией обеспечение общественной безопасности при проведении массовых мероприятий.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Оказание содействия правоохранительным органам в их деятельности по укреплению общественного порядка и в борьбе с правонарушениями.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Участие в правовом просвещении населения по соблюдению законов.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 Участие в борьбе с правонарушениями среди несовершеннолетних, проведение воспитательной работы среди подростков по месту жительства, по месту учебы и работы.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 Оказание содействия органам внутренних дел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поведением лиц, условно осужденных к лишению свободы, и лиц, осужденных к лишению свободы, в отношении которых исполнение приговора отсрочено, 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также соблюдением лицами, освобожденными из мест лишения свободы, установленных для них ограничений.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 Оказание содействия полиции в обеспечении безопасности дорожного движения.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 Оказание неотложной помощи гражданам, пострадавшим от несчастных случаев или правонарушений, а также находящимся в беспомощном либо ином состоянии, опасном для их жизни и здоровья.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3.9. Участие в спасении людей, животных, имущества и в поддержании порядка при стихийных бедствиях и других чрезвычайных обстоятельствах совместно с органами внутренних дел.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3.10. Оказание помощи соответствующим органам в охране и защите природы и борьбе с браконьерством.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ФОРМЫ И МЕТОДЫ РАБОТЫ 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ДОБРОВОЛЬНОЙ НАРОДНОЙ ДРУЖИНЫ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Народная дружина осуществляет свою деятельность путем: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самостоятельного или совместного с милицией патрулирования и выставления постов на улицах и в других общественных местах, проведения рейдов и поисковых мероприятий по выявлению правонарушений и лиц, их совершающих;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проведения индивидуально-воспитательной работы с лицами, склонными к совершению правонарушений, стоящими на профилактических учетах в органах внутренних дел;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разъяснения гражданам законодательства и правил поведения в общественных местах, проведения профилактических бесед с родителями и законными представителями несовершеннолетних, состоящих на учете в подразделениях по предупреждению правонарушений несовершеннолетних;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направление информации о лицах, совершивших правонарушение в правоохранительные органы в соответствии с действующим законодательством;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выступления в средствах массовой информации по проблемам профилактики правонарушений.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РУКОВОДСТВО ДЕЯТЕЛЬНОСТЬЮ ДНД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 Общее руководство деятельностью ДНД осуществляется органами местного самоуправления.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5.2. Оперативное руководство работой ДНД осуществляется территориальными органами внутренних дел.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 Органы внутренних дел в соответствии с ведомственными актами: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разрабатывают программу подготовки членов ДНД;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постоянно взаимодействуют с ДНД и оказывают им содействие в осуществлении возложенных на них задач по охране общественного порядка на улицах и в общественных местах;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обучают членов ДНД приемам и методам работы по предупреждению,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выявлению и пресечению наиболее распространенных видов правонарушений, знакомят их с оперативной обстановкой на обслуживаемой территории;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 получении информации о преступлении информируют членов ДНД об обстоятельствах его совершения, приметах преступников.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ОБЯЗАННОСТИ, ПРАВА И ОТВЕТСТВЕННОСТЬ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ЧЛЕНОВ ДОБРОВОЛЬНОЙ НАРОДНОЙ ДРУЖИНЫ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Члены ДНД обязаны: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знать и соблюдать положения Конституции Российской Федерации, законов и других нормативных правовых актов Российской Федерации, законов Кировской области по вопросам обеспечения безопасности жизни, здоровья, прав и свобод граждан, общественной безопасности и охраны общественного порядка;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быть дисциплинированными, добросовестно выполнять поручения и указания командира ДНД, работников правоохранительных органов при проведении совместных мероприятий по охране общественного порядка;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использовать и применять в работе предоставленные законом права по пресечению и предупреждению правонарушений, защищая честь и достоинство граждан, проявлять вежливость и предупредительность в обращении с гражданами;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повышать правовые знания, хорошо знать обязанности и права дружинников, совершенствовать свою физическую подготовку, овладевать формами и методами борьбы с правонарушениями;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оказывать помощь гражданам, пострадавшим от преступлений, административных правонарушений и несчастных случаев, а также находящимся в беспомощном или ином состоянии, опасном для жизни;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 применении правомерных и обоснованных мер по ограничению прав и свобод граждан разъяснить им причины и основания такого ограничения и возникшие в связи с этим права на обжалование его действий.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6.2. Членам ДНД при выполнении обязанностей по охране общественного порядка запрещается: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осуществлять деятельность, отнесенную законодательством к исключительной компетенции правоохранительных органов или частных детективных и охранных предприятий, а также не предусмотренную настоящим  Положением;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представляться в качестве сотрудника правоохранительных органов, использовать специальные технические средства.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Членам ДНД при выполнении возложенных на них обязанностей предоставляется право: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требовать от граждан, должностных лиц соблюдения установленного общественного порядка и прекращения правонарушения;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составлять в отсутствие работников полиции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или иных уполномоченных 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это лиц рапорт о совершенном административном правонарушении и направлять его органу (должностному лицу), уполномоченному составлять протоколы об административных правонарушениях в соответствии с действующим  законодательством;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входить в общественные места для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преследования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скрывающегося нарушителя, пресечения правонарушений, а также с согласия администрации этих мест - для выполнения обязанностей по обеспечению охраны общественного порядка;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 решению уполномоченных государственных органов (должностных лиц), органов местного самоуправления участвовать в осуществлении оцепления (блокирования) участков местности, пропускного режима при действиях в условиях чрезвычайного положения, пресечении массовых беспорядков и групповых нарушений общественного порядка, ликвидации последствий стихийных бедствий, аварий и катастроф, эпидемий, эпизоотий, других чрезвычайных обстоятельств.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 Ответственность членов добровольной народной дружины: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6.4.1. За нарушение законности при исполнении обязанностей по охране общественного порядка, превышение прав или злоупотребление ими в отношениях с гражданами члены ДНД несут ответственность в соответствии с действующим законодательством.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6.4.2. Ущерб, причиненный незаконными действиями члена ДНД, возмещается в установленном гражданским законодательством порядке.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ГАРАНТИИ ЗАЩИТЫ ЧЛЕНОВ ДНД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7.1. На деятельность членов ДНД распространяются положения о необходимой обороне, в крайней необходимости, установленные административным и уголовным законодательством, а также причинении вреда при задержании лица, совершившего преступление, предусмотренное Уголовным кодексом РФ.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7.2. Злостное неповиновение законному распоряжению или требованию члена ДНД при исполнении обязанностей по охране общественного порядка влечет за собой установленную законодательством административную ответственность.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7.3. В целях правовой защиты члену ДНД выдается удостоверение установленного образца с указанием срока действия и нагрудный знак дружинника, повязка члена ДНД. Граждане, выбывающие из дружины, обязаны сдать удостоверение и знак дружинника командиру дружины.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7.4. Члены ДНД могут быть застрахованы в порядке, предусмотренном действующим законодательством.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4E4E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МЕРЫ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МОРАЛЬНОГО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МАТЕРИАЛЬНОГО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СТИМУЛИРОВАНИЯ ЧЛЕНОВ ДНД</w:t>
      </w:r>
    </w:p>
    <w:p w:rsidR="002960E0" w:rsidRDefault="002960E0" w:rsidP="00296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Члены ДНД, активно участвующие в охране общественного порядка, могут поощряться органами местного самоуправления, </w:t>
      </w:r>
      <w:r>
        <w:rPr>
          <w:rFonts w:ascii="Times New Roman" w:hAnsi="Times New Roman"/>
          <w:sz w:val="28"/>
          <w:szCs w:val="28"/>
        </w:rPr>
        <w:lastRenderedPageBreak/>
        <w:t>правоохранительными органами, предприятиями, учреждениями, организациями в пределах их компетенции путем:</w:t>
      </w:r>
    </w:p>
    <w:p w:rsidR="002960E0" w:rsidRDefault="002960E0" w:rsidP="002960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Объявления благодарности;</w:t>
      </w:r>
    </w:p>
    <w:p w:rsidR="002960E0" w:rsidRDefault="002960E0" w:rsidP="002960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Выдачи денежной премии;</w:t>
      </w:r>
    </w:p>
    <w:p w:rsidR="002960E0" w:rsidRDefault="002960E0" w:rsidP="002960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Награждения ценным подарком;</w:t>
      </w:r>
    </w:p>
    <w:p w:rsidR="002960E0" w:rsidRDefault="002960E0" w:rsidP="002960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 от налога  за  аренду  придомового  земельного участка</w:t>
      </w:r>
    </w:p>
    <w:p w:rsidR="002960E0" w:rsidRDefault="002960E0" w:rsidP="00296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мужество и отвагу, проявленные при исполнении обязанностей по участию в обеспечении общественного порядка, член ДНД установленным порядком может быть представлен к награждению государственными наградами Российской Федерации.</w:t>
      </w: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9.  ЗАКЛЮЧИТЕЛЬНЫЕ ПОЛОЖЕНИЯ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деятельностью ДНД осуществляют в пределах своих полномочий органы государственной власти и органы местного самоуправления.</w:t>
      </w:r>
    </w:p>
    <w:p w:rsidR="002960E0" w:rsidRDefault="002960E0" w:rsidP="00296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11.2. Надзор за соблюдением законности в деятельности ДНД осуществляет прокуратура района.</w:t>
      </w:r>
    </w:p>
    <w:p w:rsidR="002960E0" w:rsidRDefault="002960E0" w:rsidP="002960E0"/>
    <w:p w:rsidR="002960E0" w:rsidRDefault="002960E0" w:rsidP="002960E0"/>
    <w:p w:rsidR="002960E0" w:rsidRDefault="002960E0" w:rsidP="002960E0">
      <w:pPr>
        <w:tabs>
          <w:tab w:val="left" w:pos="2535"/>
        </w:tabs>
      </w:pPr>
      <w:r>
        <w:tab/>
        <w:t xml:space="preserve">                __________________________</w:t>
      </w:r>
    </w:p>
    <w:p w:rsidR="002960E0" w:rsidRDefault="002960E0" w:rsidP="002960E0"/>
    <w:p w:rsidR="002960E0" w:rsidRDefault="002960E0" w:rsidP="002960E0"/>
    <w:p w:rsidR="002960E0" w:rsidRDefault="002960E0" w:rsidP="002960E0"/>
    <w:p w:rsidR="002960E0" w:rsidRDefault="002960E0" w:rsidP="002960E0"/>
    <w:p w:rsidR="002960E0" w:rsidRDefault="002960E0" w:rsidP="002960E0">
      <w:pPr>
        <w:tabs>
          <w:tab w:val="left" w:pos="6660"/>
        </w:tabs>
      </w:pPr>
      <w:r>
        <w:tab/>
      </w:r>
    </w:p>
    <w:p w:rsidR="002960E0" w:rsidRDefault="002960E0" w:rsidP="002960E0">
      <w:pPr>
        <w:tabs>
          <w:tab w:val="left" w:pos="6660"/>
        </w:tabs>
      </w:pPr>
    </w:p>
    <w:p w:rsidR="002960E0" w:rsidRDefault="002960E0" w:rsidP="002960E0">
      <w:pPr>
        <w:tabs>
          <w:tab w:val="left" w:pos="6660"/>
        </w:tabs>
      </w:pPr>
    </w:p>
    <w:p w:rsidR="002960E0" w:rsidRDefault="002960E0" w:rsidP="002960E0">
      <w:pPr>
        <w:tabs>
          <w:tab w:val="left" w:pos="6660"/>
        </w:tabs>
      </w:pPr>
    </w:p>
    <w:p w:rsidR="008A36F7" w:rsidRDefault="008A36F7" w:rsidP="002960E0">
      <w:pPr>
        <w:pStyle w:val="ConsPlusTitle"/>
        <w:jc w:val="right"/>
      </w:pPr>
    </w:p>
    <w:p w:rsidR="008A36F7" w:rsidRDefault="008A36F7" w:rsidP="002960E0">
      <w:pPr>
        <w:pStyle w:val="ConsPlusTitle"/>
        <w:jc w:val="right"/>
      </w:pPr>
    </w:p>
    <w:p w:rsidR="008A36F7" w:rsidRDefault="008A36F7" w:rsidP="002960E0">
      <w:pPr>
        <w:pStyle w:val="ConsPlusTitle"/>
        <w:jc w:val="right"/>
      </w:pPr>
    </w:p>
    <w:p w:rsidR="008A36F7" w:rsidRDefault="008A36F7" w:rsidP="004E4EEA">
      <w:pPr>
        <w:pStyle w:val="ConsPlusTitle"/>
      </w:pPr>
    </w:p>
    <w:p w:rsidR="008A36F7" w:rsidRDefault="008A36F7" w:rsidP="002960E0">
      <w:pPr>
        <w:pStyle w:val="ConsPlusTitle"/>
        <w:jc w:val="right"/>
      </w:pPr>
    </w:p>
    <w:p w:rsidR="008A36F7" w:rsidRDefault="008A36F7" w:rsidP="002960E0">
      <w:pPr>
        <w:pStyle w:val="ConsPlusTitle"/>
        <w:jc w:val="right"/>
      </w:pPr>
    </w:p>
    <w:p w:rsidR="004E4EEA" w:rsidRDefault="004E4EEA" w:rsidP="002960E0">
      <w:pPr>
        <w:pStyle w:val="ConsPlusTitle"/>
        <w:jc w:val="right"/>
      </w:pPr>
    </w:p>
    <w:p w:rsidR="00F379EC" w:rsidRDefault="00F379EC" w:rsidP="002960E0">
      <w:pPr>
        <w:pStyle w:val="ConsPlusTitle"/>
        <w:jc w:val="right"/>
      </w:pPr>
    </w:p>
    <w:p w:rsidR="00F379EC" w:rsidRDefault="00F379EC" w:rsidP="002960E0">
      <w:pPr>
        <w:pStyle w:val="ConsPlusTitle"/>
        <w:jc w:val="right"/>
      </w:pPr>
    </w:p>
    <w:p w:rsidR="00F379EC" w:rsidRDefault="00F379EC" w:rsidP="002960E0">
      <w:pPr>
        <w:pStyle w:val="ConsPlusTitle"/>
        <w:jc w:val="right"/>
      </w:pPr>
    </w:p>
    <w:p w:rsidR="00F379EC" w:rsidRDefault="00F379EC" w:rsidP="002960E0">
      <w:pPr>
        <w:pStyle w:val="ConsPlusTitle"/>
        <w:jc w:val="right"/>
      </w:pPr>
    </w:p>
    <w:p w:rsidR="00F379EC" w:rsidRDefault="00F379EC" w:rsidP="002960E0">
      <w:pPr>
        <w:pStyle w:val="ConsPlusTitle"/>
        <w:jc w:val="right"/>
      </w:pPr>
    </w:p>
    <w:p w:rsidR="002960E0" w:rsidRDefault="00F379EC" w:rsidP="00F379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                                                             </w:t>
      </w:r>
      <w:r w:rsidR="002960E0">
        <w:rPr>
          <w:rFonts w:ascii="Times New Roman" w:hAnsi="Times New Roman" w:cs="Times New Roman"/>
          <w:b w:val="0"/>
          <w:sz w:val="28"/>
          <w:szCs w:val="28"/>
        </w:rPr>
        <w:t>Приложение  № 2.</w:t>
      </w:r>
    </w:p>
    <w:p w:rsidR="00F379EC" w:rsidRDefault="00F379EC" w:rsidP="00F379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60E0" w:rsidRDefault="00F379EC" w:rsidP="00F379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960E0">
        <w:rPr>
          <w:rFonts w:ascii="Times New Roman" w:hAnsi="Times New Roman" w:cs="Times New Roman"/>
          <w:sz w:val="28"/>
          <w:szCs w:val="28"/>
        </w:rPr>
        <w:t>УТВЕРЖДЕН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 сельской  Думы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45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457D8">
        <w:rPr>
          <w:rFonts w:ascii="Times New Roman" w:hAnsi="Times New Roman" w:cs="Times New Roman"/>
          <w:sz w:val="28"/>
          <w:szCs w:val="28"/>
        </w:rPr>
        <w:t xml:space="preserve">  27</w:t>
      </w:r>
      <w:r>
        <w:rPr>
          <w:rFonts w:ascii="Times New Roman" w:hAnsi="Times New Roman" w:cs="Times New Roman"/>
          <w:sz w:val="28"/>
          <w:szCs w:val="28"/>
        </w:rPr>
        <w:t xml:space="preserve">.04.2023   №  </w:t>
      </w:r>
      <w:r w:rsidR="009457D8">
        <w:rPr>
          <w:rFonts w:ascii="Times New Roman" w:hAnsi="Times New Roman" w:cs="Times New Roman"/>
          <w:sz w:val="28"/>
          <w:szCs w:val="28"/>
        </w:rPr>
        <w:t>7</w:t>
      </w:r>
    </w:p>
    <w:p w:rsidR="002960E0" w:rsidRDefault="002960E0" w:rsidP="00296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960E0" w:rsidRDefault="002960E0" w:rsidP="002960E0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ДОБРОВОЛЬНОЙ  НАРОДНОЙ  ДРУЖИНЫ</w:t>
      </w:r>
    </w:p>
    <w:p w:rsidR="002960E0" w:rsidRDefault="002960E0" w:rsidP="002960E0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ПЕРЕЖОГИН                               -  глава  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Андреевич                  сельского  поселения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КИРШИНА                               - специалист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Николаевна                    сельского  поселения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МЕДВЕДЕВА                           -  инспектор ВУС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 Алексеевна                       сельского  поселения </w:t>
      </w:r>
    </w:p>
    <w:p w:rsidR="00D42B86" w:rsidRDefault="00D42B86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D42B86" w:rsidRDefault="00D42B86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СОЛОДЯНКИНА                    -  специалист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D42B86" w:rsidRDefault="00D42B86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Светлана Александровна            сельского поселения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36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ХАЛИУЛЛИНА</w:t>
      </w:r>
      <w:r>
        <w:rPr>
          <w:rFonts w:ascii="Times New Roman" w:hAnsi="Times New Roman"/>
          <w:sz w:val="28"/>
          <w:szCs w:val="28"/>
        </w:rPr>
        <w:tab/>
        <w:t>- социальный  работник  (по согласованию)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Кристина  Юрьевна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РУКАВИШНИКОВ                 -  электрик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Геннадьевич                  сельского  поселения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МАНАКОВ                              -  депутат 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сельской  Думы</w:t>
      </w:r>
    </w:p>
    <w:p w:rsidR="002960E0" w:rsidRDefault="008A36F7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 Сергеевич       </w:t>
      </w:r>
      <w:r w:rsidR="002960E0">
        <w:rPr>
          <w:rFonts w:ascii="Times New Roman" w:hAnsi="Times New Roman"/>
          <w:sz w:val="28"/>
          <w:szCs w:val="28"/>
        </w:rPr>
        <w:t xml:space="preserve">              </w:t>
      </w:r>
      <w:r w:rsidR="00F379EC">
        <w:rPr>
          <w:rFonts w:ascii="Times New Roman" w:hAnsi="Times New Roman"/>
          <w:sz w:val="28"/>
          <w:szCs w:val="28"/>
        </w:rPr>
        <w:t xml:space="preserve"> </w:t>
      </w:r>
      <w:r w:rsidR="002960E0">
        <w:rPr>
          <w:rFonts w:ascii="Times New Roman" w:hAnsi="Times New Roman"/>
          <w:sz w:val="28"/>
          <w:szCs w:val="28"/>
        </w:rPr>
        <w:t>( по согласованию)</w:t>
      </w:r>
    </w:p>
    <w:p w:rsidR="008A36F7" w:rsidRDefault="008A36F7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8A36F7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КУКЛИН         </w:t>
      </w:r>
      <w:r w:rsidR="002960E0">
        <w:rPr>
          <w:rFonts w:ascii="Times New Roman" w:hAnsi="Times New Roman"/>
          <w:sz w:val="28"/>
          <w:szCs w:val="28"/>
        </w:rPr>
        <w:t xml:space="preserve">                          -  депутат  </w:t>
      </w:r>
      <w:proofErr w:type="spellStart"/>
      <w:r w:rsidR="002960E0">
        <w:rPr>
          <w:rFonts w:ascii="Times New Roman" w:hAnsi="Times New Roman"/>
          <w:sz w:val="28"/>
          <w:szCs w:val="28"/>
        </w:rPr>
        <w:t>Рожкинской</w:t>
      </w:r>
      <w:proofErr w:type="spellEnd"/>
      <w:r w:rsidR="002960E0">
        <w:rPr>
          <w:rFonts w:ascii="Times New Roman" w:hAnsi="Times New Roman"/>
          <w:sz w:val="28"/>
          <w:szCs w:val="28"/>
        </w:rPr>
        <w:t xml:space="preserve">  сельской Думы</w:t>
      </w:r>
    </w:p>
    <w:p w:rsidR="002960E0" w:rsidRDefault="008A36F7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 Анатольевич</w:t>
      </w:r>
      <w:r w:rsidR="002960E0">
        <w:rPr>
          <w:rFonts w:ascii="Times New Roman" w:hAnsi="Times New Roman"/>
          <w:sz w:val="28"/>
          <w:szCs w:val="28"/>
        </w:rPr>
        <w:t xml:space="preserve">          </w:t>
      </w:r>
      <w:r w:rsidR="00F379EC">
        <w:rPr>
          <w:rFonts w:ascii="Times New Roman" w:hAnsi="Times New Roman"/>
          <w:sz w:val="28"/>
          <w:szCs w:val="28"/>
        </w:rPr>
        <w:t xml:space="preserve">   </w:t>
      </w:r>
      <w:r w:rsidR="002960E0">
        <w:rPr>
          <w:rFonts w:ascii="Times New Roman" w:hAnsi="Times New Roman"/>
          <w:sz w:val="28"/>
          <w:szCs w:val="28"/>
        </w:rPr>
        <w:t>(по согласованию.)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МЕДВЕДЕВА                     </w:t>
      </w:r>
      <w:r w:rsidR="00F379EC">
        <w:rPr>
          <w:rFonts w:ascii="Times New Roman" w:hAnsi="Times New Roman"/>
          <w:sz w:val="28"/>
          <w:szCs w:val="28"/>
        </w:rPr>
        <w:t xml:space="preserve">    </w:t>
      </w:r>
      <w:r w:rsidR="00612684">
        <w:rPr>
          <w:rFonts w:ascii="Times New Roman" w:hAnsi="Times New Roman"/>
          <w:sz w:val="28"/>
          <w:szCs w:val="28"/>
        </w:rPr>
        <w:t xml:space="preserve"> - учитель  МКОУ СОШ  с.Рожки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 Романовна                 </w:t>
      </w:r>
      <w:r w:rsidR="00F379EC">
        <w:rPr>
          <w:rFonts w:ascii="Times New Roman" w:hAnsi="Times New Roman"/>
          <w:sz w:val="28"/>
          <w:szCs w:val="28"/>
        </w:rPr>
        <w:t xml:space="preserve">     </w:t>
      </w: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960E0" w:rsidRDefault="002960E0" w:rsidP="002960E0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________________________</w:t>
      </w:r>
    </w:p>
    <w:p w:rsidR="008933E5" w:rsidRDefault="008933E5"/>
    <w:sectPr w:rsidR="008933E5" w:rsidSect="008A36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5AB6"/>
    <w:multiLevelType w:val="hybridMultilevel"/>
    <w:tmpl w:val="899830E8"/>
    <w:lvl w:ilvl="0" w:tplc="631228E6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3587A"/>
    <w:multiLevelType w:val="hybridMultilevel"/>
    <w:tmpl w:val="FC8E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0E0"/>
    <w:rsid w:val="00000C58"/>
    <w:rsid w:val="00010BE1"/>
    <w:rsid w:val="00046C1A"/>
    <w:rsid w:val="00093BEC"/>
    <w:rsid w:val="000E77B1"/>
    <w:rsid w:val="00166B23"/>
    <w:rsid w:val="001A058D"/>
    <w:rsid w:val="001D102A"/>
    <w:rsid w:val="002173C1"/>
    <w:rsid w:val="002960E0"/>
    <w:rsid w:val="002A3B45"/>
    <w:rsid w:val="002E1C53"/>
    <w:rsid w:val="00413BCA"/>
    <w:rsid w:val="004E4EEA"/>
    <w:rsid w:val="005D66FC"/>
    <w:rsid w:val="00612684"/>
    <w:rsid w:val="007B0519"/>
    <w:rsid w:val="00853C59"/>
    <w:rsid w:val="008933E5"/>
    <w:rsid w:val="008A36F7"/>
    <w:rsid w:val="008D13E3"/>
    <w:rsid w:val="009457D8"/>
    <w:rsid w:val="00A42A71"/>
    <w:rsid w:val="00A5420C"/>
    <w:rsid w:val="00BC501A"/>
    <w:rsid w:val="00C316D8"/>
    <w:rsid w:val="00D42B86"/>
    <w:rsid w:val="00DB75AC"/>
    <w:rsid w:val="00DD0E71"/>
    <w:rsid w:val="00E44B95"/>
    <w:rsid w:val="00F3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E0"/>
    <w:pPr>
      <w:ind w:left="720"/>
      <w:contextualSpacing/>
    </w:pPr>
  </w:style>
  <w:style w:type="paragraph" w:customStyle="1" w:styleId="ConsPlusTitle">
    <w:name w:val="ConsPlusTitle"/>
    <w:rsid w:val="00296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</cp:revision>
  <cp:lastPrinted>2023-06-08T06:47:00Z</cp:lastPrinted>
  <dcterms:created xsi:type="dcterms:W3CDTF">2023-03-27T06:23:00Z</dcterms:created>
  <dcterms:modified xsi:type="dcterms:W3CDTF">2023-06-08T06:48:00Z</dcterms:modified>
</cp:coreProperties>
</file>